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BE" w:rsidRPr="003E37D6" w:rsidRDefault="00DD4ED5" w:rsidP="00DD4ED5">
      <w:pPr>
        <w:spacing w:line="273" w:lineRule="exact"/>
        <w:rPr>
          <w:rFonts w:ascii="Microsoft JhengHei" w:eastAsiaTheme="minorEastAsia" w:hAnsi="Microsoft JhengHei"/>
          <w:b/>
          <w:spacing w:val="-3"/>
          <w:w w:val="105"/>
          <w:sz w:val="16"/>
          <w:lang w:eastAsia="zh-CN"/>
        </w:rPr>
      </w:pPr>
      <w:r w:rsidRPr="003E37D6">
        <w:rPr>
          <w:rFonts w:ascii="Arial" w:eastAsia="Arial" w:hAnsi="Arial"/>
          <w:b/>
          <w:w w:val="105"/>
          <w:sz w:val="16"/>
          <w:lang w:eastAsia="zh-CN"/>
        </w:rPr>
        <w:t>2020</w:t>
      </w:r>
      <w:r w:rsidRPr="003E37D6">
        <w:rPr>
          <w:rFonts w:ascii="Microsoft JhengHei" w:eastAsia="Microsoft JhengHei" w:hAnsi="Microsoft JhengHei" w:hint="eastAsia"/>
          <w:b/>
          <w:w w:val="105"/>
          <w:sz w:val="16"/>
          <w:lang w:eastAsia="zh-CN"/>
        </w:rPr>
        <w:t>年</w:t>
      </w:r>
      <w:r w:rsidRPr="003E37D6">
        <w:rPr>
          <w:rFonts w:ascii="Arial" w:eastAsia="Arial" w:hAnsi="Arial"/>
          <w:b/>
          <w:w w:val="105"/>
          <w:sz w:val="16"/>
          <w:lang w:eastAsia="zh-CN"/>
        </w:rPr>
        <w:t>6</w:t>
      </w:r>
      <w:r w:rsidRPr="003E37D6">
        <w:rPr>
          <w:rFonts w:ascii="Microsoft JhengHei" w:eastAsia="Microsoft JhengHei" w:hAnsi="Microsoft JhengHei" w:hint="eastAsia"/>
          <w:b/>
          <w:w w:val="105"/>
          <w:sz w:val="16"/>
          <w:lang w:eastAsia="zh-CN"/>
        </w:rPr>
        <w:t>月</w:t>
      </w:r>
      <w:r w:rsidRPr="003E37D6">
        <w:rPr>
          <w:rFonts w:ascii="Arial" w:eastAsia="Arial" w:hAnsi="Arial"/>
          <w:b/>
          <w:w w:val="105"/>
          <w:sz w:val="16"/>
          <w:lang w:eastAsia="zh-CN"/>
        </w:rPr>
        <w:t>1</w:t>
      </w:r>
      <w:r w:rsidRPr="003E37D6">
        <w:rPr>
          <w:rFonts w:ascii="Arial" w:eastAsiaTheme="minorEastAsia" w:hAnsi="Arial" w:hint="eastAsia"/>
          <w:b/>
          <w:w w:val="105"/>
          <w:sz w:val="16"/>
          <w:lang w:eastAsia="zh-CN"/>
        </w:rPr>
        <w:t>2</w:t>
      </w:r>
      <w:r w:rsidRPr="003E37D6">
        <w:rPr>
          <w:rFonts w:ascii="Microsoft JhengHei" w:eastAsia="Microsoft JhengHei" w:hAnsi="Microsoft JhengHei" w:hint="eastAsia"/>
          <w:b/>
          <w:spacing w:val="-3"/>
          <w:w w:val="105"/>
          <w:sz w:val="16"/>
          <w:lang w:eastAsia="zh-CN"/>
        </w:rPr>
        <w:t>日</w:t>
      </w:r>
      <w:r w:rsidR="008924BE" w:rsidRPr="003E37D6">
        <w:rPr>
          <w:rFonts w:ascii="Microsoft JhengHei" w:eastAsiaTheme="minorEastAsia" w:hAnsi="Microsoft JhengHei" w:hint="eastAsia"/>
          <w:b/>
          <w:spacing w:val="-3"/>
          <w:w w:val="105"/>
          <w:sz w:val="16"/>
          <w:lang w:eastAsia="zh-CN"/>
        </w:rPr>
        <w:t xml:space="preserve"> </w:t>
      </w:r>
    </w:p>
    <w:p w:rsidR="00DD4ED5" w:rsidRDefault="008924BE" w:rsidP="00DD4ED5">
      <w:pPr>
        <w:spacing w:line="273" w:lineRule="exact"/>
        <w:rPr>
          <w:rFonts w:ascii="Microsoft JhengHei" w:eastAsia="Microsoft JhengHei" w:hAnsi="Microsoft JhengHei"/>
          <w:b/>
          <w:sz w:val="16"/>
          <w:lang w:eastAsia="zh-CN"/>
        </w:rPr>
      </w:pPr>
      <w:r>
        <w:rPr>
          <w:rFonts w:ascii="Microsoft JhengHei" w:eastAsiaTheme="minorEastAsia" w:hAnsi="Microsoft JhengHei" w:hint="eastAsia"/>
          <w:b/>
          <w:spacing w:val="-3"/>
          <w:w w:val="105"/>
          <w:sz w:val="16"/>
          <w:lang w:eastAsia="zh-CN"/>
        </w:rPr>
        <w:t>国家会展中</w:t>
      </w:r>
      <w:r w:rsidR="00DD4ED5">
        <w:rPr>
          <w:rFonts w:ascii="Microsoft JhengHei" w:eastAsia="Microsoft JhengHei" w:hAnsi="Microsoft JhengHei" w:hint="eastAsia"/>
          <w:b/>
          <w:spacing w:val="-3"/>
          <w:w w:val="105"/>
          <w:sz w:val="16"/>
          <w:lang w:eastAsia="zh-CN"/>
        </w:rPr>
        <w:t>心</w:t>
      </w:r>
      <w:r w:rsidR="00DD4ED5">
        <w:rPr>
          <w:rFonts w:ascii="Microsoft JhengHei" w:eastAsia="Microsoft JhengHei" w:hAnsi="Microsoft JhengHei" w:hint="eastAsia"/>
          <w:b/>
          <w:w w:val="105"/>
          <w:sz w:val="16"/>
          <w:lang w:eastAsia="zh-CN"/>
        </w:rPr>
        <w:t>（上海·虹桥）</w:t>
      </w:r>
    </w:p>
    <w:p w:rsidR="00DD4ED5" w:rsidRPr="003E37D6" w:rsidRDefault="0018656F" w:rsidP="00DD4ED5">
      <w:pPr>
        <w:pStyle w:val="a3"/>
        <w:ind w:left="0"/>
        <w:rPr>
          <w:rFonts w:ascii="宋体" w:eastAsia="宋体"/>
          <w:b/>
          <w:spacing w:val="8"/>
          <w:w w:val="105"/>
          <w:sz w:val="21"/>
          <w:lang w:eastAsia="zh-CN"/>
        </w:rPr>
      </w:pPr>
      <w:r>
        <w:rPr>
          <w:lang w:eastAsia="zh-CN"/>
        </w:rPr>
        <w:br w:type="column"/>
      </w:r>
      <w:r w:rsidRPr="003E37D6">
        <w:rPr>
          <w:rFonts w:ascii="宋体" w:eastAsia="宋体" w:hint="eastAsia"/>
          <w:b/>
          <w:spacing w:val="13"/>
          <w:w w:val="105"/>
          <w:sz w:val="21"/>
          <w:lang w:eastAsia="zh-CN"/>
        </w:rPr>
        <w:lastRenderedPageBreak/>
        <w:t>DMC2020</w:t>
      </w:r>
      <w:r w:rsidRPr="003E37D6">
        <w:rPr>
          <w:rFonts w:ascii="宋体" w:eastAsia="宋体" w:hint="eastAsia"/>
          <w:b/>
          <w:spacing w:val="8"/>
          <w:w w:val="105"/>
          <w:sz w:val="21"/>
          <w:lang w:eastAsia="zh-CN"/>
        </w:rPr>
        <w:t xml:space="preserve"> 第二十届中国国际模具技术和设备展览会</w:t>
      </w:r>
    </w:p>
    <w:p w:rsidR="005D0041" w:rsidRPr="003E37D6" w:rsidRDefault="00DD4ED5" w:rsidP="00DD4ED5">
      <w:pPr>
        <w:pStyle w:val="a3"/>
        <w:ind w:left="0"/>
        <w:rPr>
          <w:rFonts w:ascii="宋体" w:eastAsia="宋体"/>
          <w:b/>
          <w:sz w:val="21"/>
          <w:lang w:eastAsia="zh-CN"/>
        </w:rPr>
      </w:pPr>
      <w:r w:rsidRPr="003E37D6">
        <w:rPr>
          <w:b/>
          <w:color w:val="000000" w:themeColor="text1"/>
          <w:spacing w:val="-4"/>
          <w:lang w:eastAsia="zh-CN"/>
        </w:rPr>
        <w:t>第十六届 ISTMA 世界大会</w:t>
      </w:r>
    </w:p>
    <w:p w:rsidR="005D0041" w:rsidRDefault="005D0041">
      <w:pPr>
        <w:spacing w:line="273" w:lineRule="exact"/>
        <w:rPr>
          <w:rFonts w:ascii="Microsoft JhengHei" w:eastAsia="Microsoft JhengHei" w:hAnsi="Microsoft JhengHei"/>
          <w:sz w:val="16"/>
          <w:lang w:eastAsia="zh-CN"/>
        </w:rPr>
        <w:sectPr w:rsidR="005D0041" w:rsidSect="003A2445">
          <w:type w:val="continuous"/>
          <w:pgSz w:w="11340" w:h="16160"/>
          <w:pgMar w:top="980" w:right="740" w:bottom="0" w:left="720" w:header="720" w:footer="720" w:gutter="0"/>
          <w:cols w:num="2" w:space="720" w:equalWidth="0">
            <w:col w:w="2091" w:space="2371"/>
            <w:col w:w="5418"/>
          </w:cols>
        </w:sectPr>
      </w:pPr>
    </w:p>
    <w:p w:rsidR="005D0041" w:rsidRDefault="005D0041">
      <w:pPr>
        <w:pStyle w:val="a3"/>
        <w:spacing w:before="4"/>
        <w:ind w:left="0"/>
        <w:rPr>
          <w:rFonts w:ascii="Microsoft JhengHei"/>
          <w:b/>
          <w:sz w:val="10"/>
          <w:lang w:eastAsia="zh-CN"/>
        </w:rPr>
      </w:pPr>
    </w:p>
    <w:p w:rsidR="00913671" w:rsidRPr="005C1D62" w:rsidRDefault="00E700EB" w:rsidP="0063732C">
      <w:pPr>
        <w:pStyle w:val="1"/>
        <w:spacing w:before="19" w:line="545" w:lineRule="exact"/>
        <w:ind w:left="420" w:right="210"/>
        <w:jc w:val="left"/>
        <w:rPr>
          <w:b/>
          <w:bCs/>
          <w:lang w:eastAsia="zh-CN"/>
        </w:rPr>
      </w:pPr>
      <w:r>
        <w:rPr>
          <w:noProof/>
        </w:rPr>
        <w:pict>
          <v:shape id="图片 3" o:spid="_x0000_s1028" type="#_x0000_t75" style="position:absolute;left:0;text-align:left;margin-left:41.7pt;margin-top:3.45pt;width:26.2pt;height:25.65pt;z-index:251660288;visibility:visible">
            <v:imagedata r:id="rId8" o:title=""/>
            <w10:wrap type="square"/>
          </v:shape>
        </w:pict>
      </w:r>
      <w:r w:rsidR="00AF7EA6" w:rsidRPr="005C1D62">
        <w:rPr>
          <w:b/>
          <w:bCs/>
          <w:color w:val="DF0023"/>
          <w:lang w:eastAsia="zh-CN"/>
        </w:rPr>
        <w:t>中国模具工业协会主办</w:t>
      </w:r>
      <w:r w:rsidR="00AF7EA6" w:rsidRPr="005C1D62">
        <w:rPr>
          <w:rFonts w:hint="eastAsia"/>
          <w:b/>
          <w:bCs/>
          <w:color w:val="DF0023"/>
          <w:lang w:eastAsia="zh-CN"/>
        </w:rPr>
        <w:t>B</w:t>
      </w:r>
      <w:r w:rsidR="00530E7A">
        <w:rPr>
          <w:rFonts w:hint="eastAsia"/>
          <w:b/>
          <w:bCs/>
          <w:color w:val="DF0023"/>
          <w:lang w:eastAsia="zh-CN"/>
        </w:rPr>
        <w:t>2</w:t>
      </w:r>
      <w:r w:rsidR="00AF7EA6" w:rsidRPr="005C1D62">
        <w:rPr>
          <w:rFonts w:hint="eastAsia"/>
          <w:b/>
          <w:bCs/>
          <w:color w:val="DF0023"/>
          <w:lang w:eastAsia="zh-CN"/>
        </w:rPr>
        <w:t>B</w:t>
      </w:r>
      <w:r w:rsidR="00AF7EA6">
        <w:rPr>
          <w:rFonts w:hint="eastAsia"/>
          <w:b/>
          <w:bCs/>
          <w:color w:val="DF0023"/>
          <w:lang w:eastAsia="zh-CN"/>
        </w:rPr>
        <w:t>专题</w:t>
      </w:r>
      <w:r w:rsidR="00913671" w:rsidRPr="005C1D62">
        <w:rPr>
          <w:rFonts w:hint="eastAsia"/>
          <w:b/>
          <w:bCs/>
          <w:color w:val="DF0023"/>
          <w:lang w:eastAsia="zh-CN"/>
        </w:rPr>
        <w:t>国际采配对接</w:t>
      </w:r>
      <w:r w:rsidR="00AC4D4B">
        <w:rPr>
          <w:rFonts w:hint="eastAsia"/>
          <w:b/>
          <w:bCs/>
          <w:color w:val="DF0023"/>
          <w:lang w:eastAsia="zh-CN"/>
        </w:rPr>
        <w:t>会</w:t>
      </w:r>
    </w:p>
    <w:p w:rsidR="005D0041" w:rsidRPr="00DD4ED5" w:rsidRDefault="006D1FE5" w:rsidP="00DD4ED5">
      <w:pPr>
        <w:tabs>
          <w:tab w:val="left" w:pos="9000"/>
        </w:tabs>
        <w:spacing w:line="460" w:lineRule="exact"/>
        <w:ind w:left="3306" w:firstLineChars="50" w:firstLine="160"/>
        <w:rPr>
          <w:sz w:val="32"/>
          <w:szCs w:val="32"/>
          <w:lang w:eastAsia="zh-CN"/>
        </w:rPr>
      </w:pPr>
      <w:r w:rsidRPr="00DD4ED5">
        <w:rPr>
          <w:rFonts w:hint="eastAsia"/>
          <w:b/>
          <w:bCs/>
          <w:position w:val="1"/>
          <w:sz w:val="32"/>
          <w:szCs w:val="32"/>
          <w:lang w:eastAsia="zh-CN"/>
        </w:rPr>
        <w:t>模具采购</w:t>
      </w:r>
      <w:r w:rsidRPr="00DD4ED5">
        <w:rPr>
          <w:b/>
          <w:bCs/>
          <w:position w:val="1"/>
          <w:sz w:val="32"/>
          <w:szCs w:val="32"/>
          <w:lang w:eastAsia="zh-CN"/>
        </w:rPr>
        <w:t>VVIP</w:t>
      </w:r>
      <w:r w:rsidR="0018656F" w:rsidRPr="00DD4ED5">
        <w:rPr>
          <w:b/>
          <w:bCs/>
          <w:position w:val="1"/>
          <w:sz w:val="32"/>
          <w:szCs w:val="32"/>
          <w:lang w:eastAsia="zh-CN"/>
        </w:rPr>
        <w:t>回执</w:t>
      </w:r>
      <w:bookmarkStart w:id="0" w:name="_GoBack"/>
      <w:bookmarkEnd w:id="0"/>
      <w:r w:rsidR="0018656F" w:rsidRPr="00DD4ED5">
        <w:rPr>
          <w:position w:val="1"/>
          <w:sz w:val="32"/>
          <w:szCs w:val="32"/>
          <w:lang w:eastAsia="zh-CN"/>
        </w:rPr>
        <w:tab/>
      </w:r>
    </w:p>
    <w:p w:rsidR="00DD4ED5" w:rsidRPr="00DD4ED5" w:rsidRDefault="00DD4ED5" w:rsidP="00DD4ED5">
      <w:pPr>
        <w:pStyle w:val="a3"/>
        <w:spacing w:before="160" w:line="204" w:lineRule="auto"/>
        <w:ind w:right="108" w:firstLine="397"/>
        <w:jc w:val="both"/>
        <w:rPr>
          <w:color w:val="000000" w:themeColor="text1"/>
          <w:spacing w:val="-4"/>
          <w:lang w:eastAsia="zh-CN"/>
        </w:rPr>
      </w:pPr>
      <w:r w:rsidRPr="00DD4ED5">
        <w:rPr>
          <w:rFonts w:hint="eastAsia"/>
          <w:color w:val="000000" w:themeColor="text1"/>
          <w:spacing w:val="-4"/>
          <w:lang w:eastAsia="zh-CN"/>
        </w:rPr>
        <w:t>在当今制造业技术交叉融合、产业链整合优化、服务型制造快速发展、新材料不断涌现的技术创新浪潮推动下，中国模具行业进入了以市场需求为导向、创新驱动为特征的高质量发展新时期。中国模具工业协会将利用“第二十届中国国际模具技术和设备展览会（</w:t>
      </w:r>
      <w:r w:rsidRPr="00DD4ED5">
        <w:rPr>
          <w:color w:val="000000" w:themeColor="text1"/>
          <w:spacing w:val="-4"/>
          <w:lang w:eastAsia="zh-CN"/>
        </w:rPr>
        <w:t>DMC2020）”与“第十六届 ISTMA 世界大会”同期、同地举办的机会，在这两个重大活动期间，组织多场B2B专题采配对接会。以期实现全球模具采购商、模具供应商、模具技术与制造装备提供商之间的深入交流和无缝对接，重点分享先进的模具智能化设计、数字化制造技术和信息化管理技术，提高模</w:t>
      </w:r>
      <w:r w:rsidRPr="00DD4ED5">
        <w:rPr>
          <w:rFonts w:hint="eastAsia"/>
          <w:color w:val="000000" w:themeColor="text1"/>
          <w:spacing w:val="-4"/>
          <w:lang w:eastAsia="zh-CN"/>
        </w:rPr>
        <w:t>具产学研用协同创新水平，加快模具行业转型升级和提质、降本、增效。</w:t>
      </w:r>
    </w:p>
    <w:p w:rsidR="00DD4ED5" w:rsidRPr="00DD4ED5" w:rsidRDefault="00DD4ED5" w:rsidP="00DD4ED5">
      <w:pPr>
        <w:pStyle w:val="a3"/>
        <w:spacing w:before="160" w:line="204" w:lineRule="auto"/>
        <w:ind w:right="108" w:firstLine="397"/>
        <w:jc w:val="both"/>
        <w:rPr>
          <w:color w:val="000000" w:themeColor="text1"/>
          <w:spacing w:val="-4"/>
          <w:lang w:eastAsia="zh-CN"/>
        </w:rPr>
      </w:pPr>
      <w:r w:rsidRPr="00DD4ED5">
        <w:rPr>
          <w:color w:val="000000" w:themeColor="text1"/>
          <w:spacing w:val="-4"/>
          <w:lang w:eastAsia="zh-CN"/>
        </w:rPr>
        <w:t>DMC已发展成为亚太地区最大的专注于精密加工、模具制造及模具成形工艺领域的专业交流和贸易平台。第二十届中国国际模具技术和设备展览会DMC2020将于2020年6月10—14日在国家会展中心（上海 ∙ 虹桥）3H、4.1H、5.1H馆举办，其中，3H馆为精密装备馆，4.1H为注塑模具、材料成形馆，5.1H馆为冲压模具、热处理馆。展出规模近100,000平方米，全球制造技术、成形装备领域1,000多家知名展商集聚于此。“第十六届 ISTMA 世界大会”也将于2020年6月10—14日在国家会展中心举办，22个ISTMA成员及其率领的代表团等数十个境外参观采购团将参与交流洽谈。</w:t>
      </w:r>
    </w:p>
    <w:p w:rsidR="006D1FE5" w:rsidRDefault="00DD4ED5" w:rsidP="00DD4ED5">
      <w:pPr>
        <w:pStyle w:val="a3"/>
        <w:spacing w:before="160" w:line="204" w:lineRule="auto"/>
        <w:ind w:right="108" w:firstLine="397"/>
        <w:jc w:val="both"/>
        <w:rPr>
          <w:rFonts w:ascii="微软雅黑" w:eastAsia="微软雅黑" w:hAnsi="微软雅黑"/>
          <w:b/>
          <w:lang w:eastAsia="zh-CN"/>
        </w:rPr>
      </w:pPr>
      <w:r w:rsidRPr="00DD4ED5">
        <w:rPr>
          <w:color w:val="000000" w:themeColor="text1"/>
          <w:spacing w:val="-4"/>
          <w:lang w:eastAsia="zh-CN"/>
        </w:rPr>
        <w:t>DMC2020期间的B2B专题采配对接会</w:t>
      </w:r>
      <w:r>
        <w:rPr>
          <w:rFonts w:hint="eastAsia"/>
          <w:color w:val="000000" w:themeColor="text1"/>
          <w:spacing w:val="-4"/>
          <w:lang w:eastAsia="zh-CN"/>
        </w:rPr>
        <w:t>为</w:t>
      </w:r>
      <w:r w:rsidR="006D1FE5" w:rsidRPr="009E0449">
        <w:rPr>
          <w:rFonts w:hint="eastAsia"/>
          <w:b/>
          <w:spacing w:val="-4"/>
          <w:lang w:eastAsia="zh-CN"/>
        </w:rPr>
        <w:t>两个部分</w:t>
      </w:r>
      <w:r>
        <w:rPr>
          <w:rFonts w:hint="eastAsia"/>
          <w:b/>
          <w:spacing w:val="-4"/>
          <w:lang w:eastAsia="zh-CN"/>
        </w:rPr>
        <w:t>。</w:t>
      </w:r>
      <w:r w:rsidR="00FC1168">
        <w:rPr>
          <w:rFonts w:ascii="微软雅黑" w:eastAsia="微软雅黑" w:hAnsi="微软雅黑" w:hint="eastAsia"/>
          <w:b/>
          <w:lang w:eastAsia="zh-CN"/>
        </w:rPr>
        <w:t>分别为</w:t>
      </w:r>
      <w:r w:rsidR="006D1FE5">
        <w:rPr>
          <w:rFonts w:hint="eastAsia"/>
          <w:b/>
          <w:spacing w:val="-4"/>
          <w:lang w:eastAsia="zh-CN"/>
        </w:rPr>
        <w:t>：</w:t>
      </w:r>
    </w:p>
    <w:p w:rsidR="006D1FE5" w:rsidRPr="009E0449" w:rsidRDefault="006D1FE5" w:rsidP="006D1FE5">
      <w:pPr>
        <w:pStyle w:val="a3"/>
        <w:spacing w:before="40" w:line="204" w:lineRule="auto"/>
        <w:ind w:right="108" w:firstLineChars="200" w:firstLine="392"/>
        <w:rPr>
          <w:b/>
          <w:spacing w:val="-4"/>
          <w:lang w:eastAsia="zh-CN"/>
        </w:rPr>
      </w:pPr>
      <w:r>
        <w:rPr>
          <w:b/>
          <w:spacing w:val="-4"/>
          <w:lang w:eastAsia="zh-CN"/>
        </w:rPr>
        <w:t>◆</w:t>
      </w:r>
      <w:r w:rsidRPr="006D1FE5">
        <w:rPr>
          <w:rFonts w:ascii="微软雅黑" w:eastAsia="微软雅黑" w:hAnsi="微软雅黑" w:hint="eastAsia"/>
          <w:b/>
          <w:lang w:eastAsia="zh-CN"/>
        </w:rPr>
        <w:t>B</w:t>
      </w:r>
      <w:r w:rsidRPr="006D1FE5">
        <w:rPr>
          <w:rFonts w:ascii="微软雅黑" w:eastAsia="微软雅黑" w:hAnsi="微软雅黑"/>
          <w:b/>
          <w:lang w:eastAsia="zh-CN"/>
        </w:rPr>
        <w:t>2</w:t>
      </w:r>
      <w:r w:rsidRPr="006D1FE5">
        <w:rPr>
          <w:rFonts w:ascii="微软雅黑" w:eastAsia="微软雅黑" w:hAnsi="微软雅黑" w:hint="eastAsia"/>
          <w:b/>
          <w:lang w:eastAsia="zh-CN"/>
        </w:rPr>
        <w:t>B专题采配技术装备对接会</w:t>
      </w:r>
      <w:r w:rsidRPr="006D1FE5">
        <w:rPr>
          <w:rFonts w:hint="eastAsia"/>
          <w:spacing w:val="-4"/>
          <w:lang w:eastAsia="zh-CN"/>
        </w:rPr>
        <w:t>-以DMC展商为主，</w:t>
      </w:r>
      <w:r w:rsidRPr="006D1FE5">
        <w:rPr>
          <w:spacing w:val="-4"/>
          <w:lang w:eastAsia="zh-CN"/>
        </w:rPr>
        <w:t>模具</w:t>
      </w:r>
      <w:r w:rsidRPr="006D1FE5">
        <w:rPr>
          <w:rFonts w:hint="eastAsia"/>
          <w:spacing w:val="-4"/>
          <w:lang w:eastAsia="zh-CN"/>
        </w:rPr>
        <w:t>与</w:t>
      </w:r>
      <w:r w:rsidRPr="006D1FE5">
        <w:rPr>
          <w:spacing w:val="-4"/>
          <w:lang w:eastAsia="zh-CN"/>
        </w:rPr>
        <w:t>模具</w:t>
      </w:r>
      <w:r w:rsidRPr="006D1FE5">
        <w:rPr>
          <w:rFonts w:hint="eastAsia"/>
          <w:spacing w:val="-4"/>
          <w:lang w:eastAsia="zh-CN"/>
        </w:rPr>
        <w:t>上游</w:t>
      </w:r>
      <w:r w:rsidRPr="006D1FE5">
        <w:rPr>
          <w:spacing w:val="-4"/>
          <w:lang w:eastAsia="zh-CN"/>
        </w:rPr>
        <w:t>相关</w:t>
      </w:r>
      <w:r w:rsidRPr="006D1FE5">
        <w:rPr>
          <w:rFonts w:hint="eastAsia"/>
          <w:spacing w:val="-4"/>
          <w:lang w:eastAsia="zh-CN"/>
        </w:rPr>
        <w:t>装备企业技术</w:t>
      </w:r>
      <w:r w:rsidRPr="006D1FE5">
        <w:rPr>
          <w:spacing w:val="-4"/>
          <w:lang w:eastAsia="zh-CN"/>
        </w:rPr>
        <w:t>交流互动</w:t>
      </w:r>
      <w:r w:rsidRPr="006D1FE5">
        <w:rPr>
          <w:rFonts w:hint="eastAsia"/>
          <w:spacing w:val="-4"/>
          <w:lang w:eastAsia="zh-CN"/>
        </w:rPr>
        <w:t>，另外组织。</w:t>
      </w:r>
    </w:p>
    <w:p w:rsidR="005C1D62" w:rsidRDefault="005C1D62" w:rsidP="006D1FE5">
      <w:pPr>
        <w:pStyle w:val="a3"/>
        <w:spacing w:before="40" w:line="204" w:lineRule="auto"/>
        <w:ind w:right="108" w:firstLine="397"/>
        <w:jc w:val="both"/>
        <w:rPr>
          <w:spacing w:val="-4"/>
          <w:lang w:eastAsia="zh-CN"/>
        </w:rPr>
      </w:pPr>
      <w:r w:rsidRPr="005C1D62">
        <w:rPr>
          <w:spacing w:val="-4"/>
          <w:lang w:eastAsia="zh-CN"/>
        </w:rPr>
        <w:t>倾力打造“精</w:t>
      </w:r>
      <w:r w:rsidRPr="005C1D62">
        <w:rPr>
          <w:rFonts w:hint="eastAsia"/>
          <w:spacing w:val="-4"/>
          <w:lang w:eastAsia="zh-CN"/>
        </w:rPr>
        <w:t>益制造装备与自动化与智能制造技术”</w:t>
      </w:r>
      <w:r w:rsidR="003B168E">
        <w:rPr>
          <w:rFonts w:hint="eastAsia"/>
          <w:spacing w:val="-4"/>
          <w:lang w:eastAsia="zh-CN"/>
        </w:rPr>
        <w:t>、</w:t>
      </w:r>
      <w:r w:rsidR="008C7943">
        <w:rPr>
          <w:rFonts w:hint="eastAsia"/>
          <w:spacing w:val="-4"/>
          <w:lang w:eastAsia="zh-CN"/>
        </w:rPr>
        <w:t>“材料与耗材有效利用”</w:t>
      </w:r>
      <w:r w:rsidR="003B168E">
        <w:rPr>
          <w:rFonts w:hint="eastAsia"/>
          <w:spacing w:val="-4"/>
          <w:lang w:eastAsia="zh-CN"/>
        </w:rPr>
        <w:t>、</w:t>
      </w:r>
      <w:r w:rsidRPr="005C1D62">
        <w:rPr>
          <w:rFonts w:hint="eastAsia"/>
          <w:spacing w:val="-4"/>
          <w:lang w:eastAsia="zh-CN"/>
        </w:rPr>
        <w:t>“一体化成</w:t>
      </w:r>
      <w:r w:rsidR="008C7943">
        <w:rPr>
          <w:rFonts w:hint="eastAsia"/>
          <w:spacing w:val="-4"/>
          <w:lang w:eastAsia="zh-CN"/>
        </w:rPr>
        <w:t>形模具与技术</w:t>
      </w:r>
      <w:r w:rsidRPr="005C1D62">
        <w:rPr>
          <w:rFonts w:hint="eastAsia"/>
          <w:spacing w:val="-4"/>
          <w:lang w:eastAsia="zh-CN"/>
        </w:rPr>
        <w:t>”，形成展示与采购的</w:t>
      </w:r>
      <w:r w:rsidR="008C7943">
        <w:rPr>
          <w:rFonts w:hint="eastAsia"/>
          <w:spacing w:val="-4"/>
          <w:lang w:eastAsia="zh-CN"/>
        </w:rPr>
        <w:t>交互</w:t>
      </w:r>
      <w:r w:rsidRPr="005C1D62">
        <w:rPr>
          <w:rFonts w:hint="eastAsia"/>
          <w:spacing w:val="-4"/>
          <w:lang w:eastAsia="zh-CN"/>
        </w:rPr>
        <w:t>平台</w:t>
      </w:r>
      <w:r w:rsidR="006D1FE5">
        <w:rPr>
          <w:rFonts w:hint="eastAsia"/>
          <w:spacing w:val="-4"/>
          <w:lang w:eastAsia="zh-CN"/>
        </w:rPr>
        <w:t>，</w:t>
      </w:r>
      <w:r w:rsidRPr="005C1D62">
        <w:rPr>
          <w:spacing w:val="-4"/>
          <w:lang w:eastAsia="zh-CN"/>
        </w:rPr>
        <w:t>带来更为关注降低制造消耗和成本，提升制造效能与模具成形效率的</w:t>
      </w:r>
      <w:r w:rsidR="008C7943">
        <w:rPr>
          <w:rFonts w:hint="eastAsia"/>
          <w:spacing w:val="-4"/>
          <w:lang w:eastAsia="zh-CN"/>
        </w:rPr>
        <w:t>示范</w:t>
      </w:r>
      <w:r w:rsidR="0088232E">
        <w:rPr>
          <w:rFonts w:hint="eastAsia"/>
          <w:spacing w:val="-4"/>
          <w:lang w:eastAsia="zh-CN"/>
        </w:rPr>
        <w:t>。</w:t>
      </w:r>
      <w:r w:rsidRPr="005C1D62">
        <w:rPr>
          <w:spacing w:val="-4"/>
          <w:lang w:eastAsia="zh-CN"/>
        </w:rPr>
        <w:t>为企业的模具设计、制造提供保障，积极在制造体系建设与技术服务能力上为客户呈现高质量发展的技术解决方案，为模具制造提质增效。</w:t>
      </w:r>
    </w:p>
    <w:p w:rsidR="006D1FE5" w:rsidRPr="006D1FE5" w:rsidRDefault="006D1FE5" w:rsidP="006D1FE5">
      <w:pPr>
        <w:pStyle w:val="a3"/>
        <w:spacing w:before="5" w:line="204" w:lineRule="auto"/>
        <w:ind w:right="109" w:firstLineChars="200" w:firstLine="392"/>
        <w:rPr>
          <w:spacing w:val="-4"/>
          <w:lang w:eastAsia="zh-CN"/>
        </w:rPr>
      </w:pPr>
      <w:r>
        <w:rPr>
          <w:b/>
          <w:spacing w:val="-4"/>
          <w:lang w:eastAsia="zh-CN"/>
        </w:rPr>
        <w:t>◆</w:t>
      </w:r>
      <w:r w:rsidRPr="000952A3">
        <w:rPr>
          <w:rFonts w:ascii="微软雅黑" w:eastAsia="微软雅黑" w:hAnsi="微软雅黑" w:hint="eastAsia"/>
          <w:b/>
          <w:lang w:eastAsia="zh-CN"/>
        </w:rPr>
        <w:t>B</w:t>
      </w:r>
      <w:r w:rsidRPr="000952A3">
        <w:rPr>
          <w:rFonts w:ascii="微软雅黑" w:eastAsia="微软雅黑" w:hAnsi="微软雅黑"/>
          <w:b/>
          <w:lang w:eastAsia="zh-CN"/>
        </w:rPr>
        <w:t>2</w:t>
      </w:r>
      <w:r w:rsidRPr="000952A3">
        <w:rPr>
          <w:rFonts w:ascii="微软雅黑" w:eastAsia="微软雅黑" w:hAnsi="微软雅黑" w:hint="eastAsia"/>
          <w:b/>
          <w:lang w:eastAsia="zh-CN"/>
        </w:rPr>
        <w:t>B</w:t>
      </w:r>
      <w:r>
        <w:rPr>
          <w:rFonts w:ascii="微软雅黑" w:eastAsia="微软雅黑" w:hAnsi="微软雅黑" w:hint="eastAsia"/>
          <w:b/>
          <w:lang w:eastAsia="zh-CN"/>
        </w:rPr>
        <w:t>模具</w:t>
      </w:r>
      <w:r w:rsidRPr="000952A3">
        <w:rPr>
          <w:rFonts w:ascii="微软雅黑" w:eastAsia="微软雅黑" w:hAnsi="微软雅黑" w:hint="eastAsia"/>
          <w:b/>
          <w:lang w:eastAsia="zh-CN"/>
        </w:rPr>
        <w:t>采配</w:t>
      </w:r>
      <w:r>
        <w:rPr>
          <w:rFonts w:ascii="微软雅黑" w:eastAsia="微软雅黑" w:hAnsi="微软雅黑" w:hint="eastAsia"/>
          <w:b/>
          <w:lang w:eastAsia="zh-CN"/>
        </w:rPr>
        <w:t>专题</w:t>
      </w:r>
      <w:r w:rsidRPr="000952A3">
        <w:rPr>
          <w:rFonts w:ascii="微软雅黑" w:eastAsia="微软雅黑" w:hAnsi="微软雅黑" w:hint="eastAsia"/>
          <w:b/>
          <w:lang w:eastAsia="zh-CN"/>
        </w:rPr>
        <w:t>对接</w:t>
      </w:r>
      <w:r>
        <w:rPr>
          <w:rFonts w:ascii="微软雅黑" w:eastAsia="微软雅黑" w:hAnsi="微软雅黑" w:hint="eastAsia"/>
          <w:b/>
          <w:lang w:eastAsia="zh-CN"/>
        </w:rPr>
        <w:t>会-</w:t>
      </w:r>
      <w:r w:rsidRPr="006D1FE5">
        <w:rPr>
          <w:rFonts w:hint="eastAsia"/>
          <w:spacing w:val="-4"/>
          <w:lang w:eastAsia="zh-CN"/>
        </w:rPr>
        <w:t>模具与下游客户采配有效市场对接专场</w:t>
      </w:r>
      <w:r w:rsidR="00FC1168">
        <w:rPr>
          <w:rFonts w:hint="eastAsia"/>
          <w:spacing w:val="-4"/>
          <w:lang w:eastAsia="zh-CN"/>
        </w:rPr>
        <w:t>，充分展示中国模具的全面供给能力</w:t>
      </w:r>
      <w:r>
        <w:rPr>
          <w:rFonts w:hint="eastAsia"/>
          <w:spacing w:val="-4"/>
          <w:lang w:eastAsia="zh-CN"/>
        </w:rPr>
        <w:t>。</w:t>
      </w:r>
      <w:r w:rsidR="00DD4ED5">
        <w:rPr>
          <w:rFonts w:hint="eastAsia"/>
          <w:spacing w:val="-4"/>
          <w:lang w:eastAsia="zh-CN"/>
        </w:rPr>
        <w:t>为出席</w:t>
      </w:r>
      <w:r w:rsidR="00DD4ED5" w:rsidRPr="005C1D62">
        <w:rPr>
          <w:rFonts w:hint="eastAsia"/>
          <w:spacing w:val="-4"/>
          <w:lang w:eastAsia="zh-CN"/>
        </w:rPr>
        <w:t>第十六届</w:t>
      </w:r>
      <w:r w:rsidR="00DD4ED5" w:rsidRPr="005C1D62">
        <w:rPr>
          <w:spacing w:val="-4"/>
          <w:lang w:eastAsia="zh-CN"/>
        </w:rPr>
        <w:t xml:space="preserve"> ISTMA 世界大会</w:t>
      </w:r>
      <w:r w:rsidR="00DD4ED5">
        <w:rPr>
          <w:rFonts w:hint="eastAsia"/>
          <w:spacing w:val="-4"/>
          <w:lang w:eastAsia="zh-CN"/>
        </w:rPr>
        <w:t>的各国模具企业提供交流对接。</w:t>
      </w:r>
    </w:p>
    <w:p w:rsidR="004806A2" w:rsidRPr="00A33415" w:rsidRDefault="00DD4ED5" w:rsidP="004806A2">
      <w:pPr>
        <w:pStyle w:val="a3"/>
        <w:spacing w:before="5" w:line="204" w:lineRule="auto"/>
        <w:ind w:right="109"/>
        <w:jc w:val="center"/>
        <w:rPr>
          <w:rFonts w:asciiTheme="minorEastAsia" w:eastAsiaTheme="minorEastAsia" w:hAnsiTheme="minorEastAsia"/>
          <w:b/>
          <w:color w:val="FF0000"/>
          <w:spacing w:val="-4"/>
          <w:sz w:val="28"/>
          <w:szCs w:val="28"/>
          <w:lang w:eastAsia="zh-CN"/>
        </w:rPr>
      </w:pPr>
      <w:r w:rsidRPr="00DD4ED5">
        <w:rPr>
          <w:rFonts w:asciiTheme="minorEastAsia" w:eastAsiaTheme="minorEastAsia" w:hAnsiTheme="minorEastAsia"/>
          <w:b/>
          <w:bCs/>
          <w:color w:val="FF0000"/>
          <w:position w:val="1"/>
          <w:sz w:val="28"/>
          <w:szCs w:val="28"/>
          <w:lang w:eastAsia="zh-CN"/>
        </w:rPr>
        <w:t>B2B模具采配专题对接会</w:t>
      </w:r>
      <w:r w:rsidR="004806A2" w:rsidRPr="00A33415">
        <w:rPr>
          <w:rFonts w:asciiTheme="minorEastAsia" w:eastAsiaTheme="minorEastAsia" w:hAnsiTheme="minorEastAsia"/>
          <w:b/>
          <w:bCs/>
          <w:color w:val="FF0000"/>
          <w:position w:val="1"/>
          <w:sz w:val="28"/>
          <w:szCs w:val="28"/>
          <w:lang w:eastAsia="zh-CN"/>
        </w:rPr>
        <w:t>VVI</w:t>
      </w:r>
      <w:r w:rsidR="004806A2" w:rsidRPr="00A33415">
        <w:rPr>
          <w:rFonts w:asciiTheme="minorEastAsia" w:eastAsiaTheme="minorEastAsia" w:hAnsiTheme="minorEastAsia"/>
          <w:b/>
          <w:color w:val="FF0000"/>
          <w:sz w:val="28"/>
          <w:szCs w:val="28"/>
          <w:lang w:eastAsia="zh-CN"/>
        </w:rPr>
        <w:t>P</w:t>
      </w:r>
      <w:r w:rsidR="00FC1168">
        <w:rPr>
          <w:rFonts w:asciiTheme="minorEastAsia" w:eastAsiaTheme="minorEastAsia" w:hAnsiTheme="minorEastAsia" w:hint="eastAsia"/>
          <w:b/>
          <w:color w:val="FF0000"/>
          <w:sz w:val="28"/>
          <w:szCs w:val="28"/>
          <w:lang w:eastAsia="zh-CN"/>
        </w:rPr>
        <w:t>采购</w:t>
      </w:r>
      <w:r w:rsidR="004806A2" w:rsidRPr="00A33415">
        <w:rPr>
          <w:rFonts w:asciiTheme="minorEastAsia" w:eastAsiaTheme="minorEastAsia" w:hAnsiTheme="minorEastAsia"/>
          <w:b/>
          <w:color w:val="FF0000"/>
          <w:sz w:val="28"/>
          <w:szCs w:val="28"/>
          <w:lang w:eastAsia="zh-CN"/>
        </w:rPr>
        <w:t>商回执</w:t>
      </w:r>
      <w:r w:rsidR="002A638A" w:rsidRPr="00A33415">
        <w:rPr>
          <w:rFonts w:asciiTheme="minorEastAsia" w:eastAsiaTheme="minorEastAsia" w:hAnsiTheme="minorEastAsia" w:hint="eastAsia"/>
          <w:b/>
          <w:color w:val="FF0000"/>
          <w:sz w:val="28"/>
          <w:szCs w:val="28"/>
          <w:lang w:eastAsia="zh-CN"/>
        </w:rPr>
        <w:t>（</w:t>
      </w:r>
      <w:r w:rsidR="002A638A" w:rsidRPr="00A33415">
        <w:rPr>
          <w:rFonts w:asciiTheme="minorEastAsia" w:eastAsiaTheme="minorEastAsia" w:hAnsiTheme="minorEastAsia"/>
          <w:b/>
          <w:color w:val="FF0000"/>
          <w:sz w:val="28"/>
          <w:szCs w:val="28"/>
          <w:lang w:eastAsia="zh-CN"/>
        </w:rPr>
        <w:t>D</w:t>
      </w:r>
      <w:r w:rsidR="006D1FE5" w:rsidRPr="00A33415">
        <w:rPr>
          <w:rFonts w:asciiTheme="minorEastAsia" w:eastAsiaTheme="minorEastAsia" w:hAnsiTheme="minorEastAsia" w:hint="eastAsia"/>
          <w:b/>
          <w:color w:val="FF0000"/>
          <w:sz w:val="28"/>
          <w:szCs w:val="28"/>
          <w:lang w:eastAsia="zh-CN"/>
        </w:rPr>
        <w:t>B</w:t>
      </w:r>
      <w:r w:rsidR="002A638A" w:rsidRPr="00A33415">
        <w:rPr>
          <w:rFonts w:asciiTheme="minorEastAsia" w:eastAsiaTheme="minorEastAsia" w:hAnsiTheme="minorEastAsia"/>
          <w:b/>
          <w:color w:val="FF0000"/>
          <w:sz w:val="28"/>
          <w:szCs w:val="28"/>
          <w:lang w:eastAsia="zh-CN"/>
        </w:rPr>
        <w:t xml:space="preserve"> 表</w:t>
      </w:r>
      <w:r w:rsidR="002A638A" w:rsidRPr="00A33415">
        <w:rPr>
          <w:rFonts w:asciiTheme="minorEastAsia" w:eastAsiaTheme="minorEastAsia" w:hAnsiTheme="minorEastAsia" w:hint="eastAsia"/>
          <w:b/>
          <w:color w:val="FF0000"/>
          <w:sz w:val="28"/>
          <w:szCs w:val="28"/>
          <w:lang w:eastAsia="zh-CN"/>
        </w:rPr>
        <w:t>）</w:t>
      </w:r>
    </w:p>
    <w:p w:rsidR="00AC4D4B" w:rsidRPr="00027AF6" w:rsidRDefault="006D1FE5" w:rsidP="00E700EB">
      <w:pPr>
        <w:spacing w:afterLines="50" w:line="324" w:lineRule="exact"/>
        <w:rPr>
          <w:rFonts w:ascii="微软雅黑" w:eastAsia="微软雅黑"/>
          <w:b/>
          <w:sz w:val="21"/>
          <w:szCs w:val="21"/>
          <w:lang w:eastAsia="zh-CN"/>
        </w:rPr>
      </w:pPr>
      <w:r>
        <w:rPr>
          <w:rFonts w:ascii="微软雅黑" w:eastAsia="微软雅黑" w:hint="eastAsia"/>
          <w:b/>
          <w:sz w:val="21"/>
          <w:szCs w:val="21"/>
          <w:lang w:eastAsia="zh-CN"/>
        </w:rPr>
        <w:t>采购</w:t>
      </w:r>
      <w:r w:rsidR="00AC4D4B" w:rsidRPr="00027AF6">
        <w:rPr>
          <w:rFonts w:ascii="微软雅黑" w:eastAsia="微软雅黑" w:hint="eastAsia"/>
          <w:b/>
          <w:sz w:val="21"/>
          <w:szCs w:val="21"/>
          <w:lang w:eastAsia="zh-CN"/>
        </w:rPr>
        <w:t>商：_</w:t>
      </w:r>
      <w:r w:rsidR="00AC4D4B" w:rsidRPr="00027AF6">
        <w:rPr>
          <w:rFonts w:ascii="微软雅黑" w:eastAsia="微软雅黑"/>
          <w:b/>
          <w:sz w:val="21"/>
          <w:szCs w:val="21"/>
          <w:lang w:eastAsia="zh-CN"/>
        </w:rPr>
        <w:t xml:space="preserve">______________________________________________________    </w:t>
      </w:r>
      <w:r>
        <w:rPr>
          <w:rFonts w:ascii="微软雅黑" w:eastAsia="微软雅黑" w:hint="eastAsia"/>
          <w:b/>
          <w:sz w:val="21"/>
          <w:szCs w:val="21"/>
          <w:lang w:eastAsia="zh-CN"/>
        </w:rPr>
        <w:t xml:space="preserve">   </w:t>
      </w:r>
      <w:r w:rsidR="00A33415">
        <w:rPr>
          <w:rFonts w:ascii="微软雅黑" w:eastAsia="微软雅黑" w:hint="eastAsia"/>
          <w:b/>
          <w:sz w:val="21"/>
          <w:szCs w:val="21"/>
          <w:lang w:eastAsia="zh-CN"/>
        </w:rPr>
        <w:t xml:space="preserve">           </w:t>
      </w:r>
      <w:r>
        <w:rPr>
          <w:rFonts w:ascii="微软雅黑" w:eastAsia="微软雅黑" w:hint="eastAsia"/>
          <w:b/>
          <w:sz w:val="21"/>
          <w:szCs w:val="21"/>
          <w:lang w:eastAsia="zh-CN"/>
        </w:rPr>
        <w:t xml:space="preserve">  </w:t>
      </w:r>
      <w:r w:rsidR="00AC4D4B" w:rsidRPr="00027AF6">
        <w:rPr>
          <w:rFonts w:ascii="微软雅黑" w:eastAsia="微软雅黑"/>
          <w:b/>
          <w:sz w:val="21"/>
          <w:szCs w:val="21"/>
          <w:lang w:eastAsia="zh-CN"/>
        </w:rPr>
        <w:t xml:space="preserve"> </w:t>
      </w:r>
      <w:r>
        <w:rPr>
          <w:rFonts w:ascii="微软雅黑" w:eastAsia="微软雅黑" w:hint="eastAsia"/>
          <w:b/>
          <w:sz w:val="21"/>
          <w:szCs w:val="21"/>
          <w:lang w:eastAsia="zh-CN"/>
        </w:rPr>
        <w:t xml:space="preserve"> </w:t>
      </w:r>
      <w:r w:rsidR="00A33415">
        <w:rPr>
          <w:rFonts w:ascii="微软雅黑" w:eastAsia="微软雅黑" w:hint="eastAsia"/>
          <w:b/>
          <w:sz w:val="21"/>
          <w:szCs w:val="21"/>
          <w:lang w:eastAsia="zh-CN"/>
        </w:rPr>
        <w:t>国别</w:t>
      </w:r>
      <w:r w:rsidR="00AC4D4B" w:rsidRPr="00027AF6">
        <w:rPr>
          <w:rFonts w:ascii="微软雅黑" w:eastAsia="微软雅黑" w:hint="eastAsia"/>
          <w:b/>
          <w:sz w:val="21"/>
          <w:szCs w:val="21"/>
          <w:lang w:eastAsia="zh-CN"/>
        </w:rPr>
        <w:t>：_</w:t>
      </w:r>
      <w:r w:rsidR="00AC4D4B" w:rsidRPr="00027AF6">
        <w:rPr>
          <w:rFonts w:ascii="微软雅黑" w:eastAsia="微软雅黑"/>
          <w:b/>
          <w:sz w:val="21"/>
          <w:szCs w:val="21"/>
          <w:lang w:eastAsia="zh-CN"/>
        </w:rPr>
        <w:t>___________________</w:t>
      </w:r>
    </w:p>
    <w:tbl>
      <w:tblPr>
        <w:tblStyle w:val="a7"/>
        <w:tblW w:w="5058" w:type="pct"/>
        <w:tblLook w:val="04A0"/>
      </w:tblPr>
      <w:tblGrid>
        <w:gridCol w:w="674"/>
        <w:gridCol w:w="584"/>
        <w:gridCol w:w="1970"/>
        <w:gridCol w:w="1840"/>
        <w:gridCol w:w="1842"/>
        <w:gridCol w:w="111"/>
        <w:gridCol w:w="1023"/>
        <w:gridCol w:w="708"/>
        <w:gridCol w:w="1562"/>
      </w:tblGrid>
      <w:tr w:rsidR="00A33415" w:rsidTr="00A33415">
        <w:tc>
          <w:tcPr>
            <w:tcW w:w="327" w:type="pct"/>
            <w:vAlign w:val="center"/>
          </w:tcPr>
          <w:p w:rsidR="0078243D" w:rsidRPr="001B5EEF" w:rsidRDefault="0078243D" w:rsidP="00862FED">
            <w:pPr>
              <w:spacing w:line="324" w:lineRule="exact"/>
              <w:jc w:val="center"/>
              <w:rPr>
                <w:rFonts w:ascii="宋体" w:eastAsia="宋体" w:hAnsi="宋体"/>
                <w:b/>
                <w:color w:val="FF0000"/>
                <w:sz w:val="18"/>
                <w:szCs w:val="18"/>
                <w:lang w:eastAsia="zh-CN"/>
              </w:rPr>
            </w:pPr>
            <w:r w:rsidRPr="001B5EEF">
              <w:rPr>
                <w:rFonts w:ascii="宋体" w:eastAsia="宋体" w:hAnsi="宋体" w:hint="eastAsia"/>
                <w:b/>
                <w:color w:val="FF0000"/>
                <w:sz w:val="18"/>
                <w:szCs w:val="18"/>
                <w:lang w:eastAsia="zh-CN"/>
              </w:rPr>
              <w:t>采配</w:t>
            </w:r>
          </w:p>
          <w:p w:rsidR="0078243D" w:rsidRPr="001B5EEF" w:rsidRDefault="0078243D" w:rsidP="00862FED">
            <w:pPr>
              <w:spacing w:line="324" w:lineRule="exact"/>
              <w:jc w:val="center"/>
              <w:rPr>
                <w:rFonts w:ascii="宋体" w:eastAsia="宋体" w:hAnsi="宋体"/>
                <w:b/>
                <w:color w:val="FF0000"/>
                <w:sz w:val="18"/>
                <w:szCs w:val="18"/>
                <w:lang w:eastAsia="zh-CN"/>
              </w:rPr>
            </w:pPr>
            <w:r w:rsidRPr="001B5EEF">
              <w:rPr>
                <w:rFonts w:ascii="宋体" w:eastAsia="宋体" w:hAnsi="宋体" w:hint="eastAsia"/>
                <w:b/>
                <w:bCs/>
                <w:color w:val="FF0000"/>
                <w:sz w:val="18"/>
                <w:szCs w:val="18"/>
                <w:lang w:eastAsia="zh-CN"/>
              </w:rPr>
              <w:t>专题</w:t>
            </w:r>
          </w:p>
        </w:tc>
        <w:tc>
          <w:tcPr>
            <w:tcW w:w="1238" w:type="pct"/>
            <w:gridSpan w:val="2"/>
            <w:vAlign w:val="center"/>
          </w:tcPr>
          <w:p w:rsidR="0078243D" w:rsidRPr="001B5EEF" w:rsidRDefault="00A33415" w:rsidP="00A33415">
            <w:pPr>
              <w:spacing w:line="324" w:lineRule="exact"/>
              <w:jc w:val="center"/>
              <w:rPr>
                <w:rFonts w:ascii="宋体" w:eastAsia="宋体" w:hAnsi="宋体"/>
                <w:b/>
                <w:sz w:val="18"/>
                <w:szCs w:val="18"/>
                <w:lang w:eastAsia="zh-CN"/>
              </w:rPr>
            </w:pPr>
            <w:r w:rsidRPr="001B5EEF">
              <w:rPr>
                <w:rFonts w:ascii="宋体" w:eastAsia="宋体" w:hAnsi="宋体" w:hint="eastAsia"/>
                <w:b/>
                <w:sz w:val="18"/>
                <w:szCs w:val="18"/>
                <w:lang w:eastAsia="zh-CN"/>
              </w:rPr>
              <w:t>□</w:t>
            </w:r>
            <w:r w:rsidR="0078243D">
              <w:rPr>
                <w:rFonts w:ascii="宋体" w:eastAsia="宋体" w:hAnsi="宋体" w:hint="eastAsia"/>
                <w:b/>
                <w:sz w:val="18"/>
                <w:szCs w:val="18"/>
                <w:lang w:eastAsia="zh-CN"/>
              </w:rPr>
              <w:t>汽车模具与成形技术</w:t>
            </w:r>
          </w:p>
        </w:tc>
        <w:tc>
          <w:tcPr>
            <w:tcW w:w="892" w:type="pct"/>
            <w:vAlign w:val="center"/>
          </w:tcPr>
          <w:p w:rsidR="0078243D" w:rsidRPr="001B5EEF" w:rsidRDefault="00A33415" w:rsidP="00A33415">
            <w:pPr>
              <w:spacing w:line="324" w:lineRule="exact"/>
              <w:jc w:val="center"/>
              <w:rPr>
                <w:rFonts w:ascii="宋体" w:eastAsia="宋体" w:hAnsi="宋体"/>
                <w:b/>
                <w:sz w:val="18"/>
                <w:szCs w:val="18"/>
                <w:lang w:eastAsia="zh-CN"/>
              </w:rPr>
            </w:pPr>
            <w:r w:rsidRPr="001B5EEF">
              <w:rPr>
                <w:rFonts w:ascii="宋体" w:eastAsia="宋体" w:hAnsi="宋体" w:hint="eastAsia"/>
                <w:b/>
                <w:sz w:val="18"/>
                <w:szCs w:val="18"/>
                <w:lang w:eastAsia="zh-CN"/>
              </w:rPr>
              <w:t>□</w:t>
            </w:r>
            <w:r w:rsidR="0078243D">
              <w:rPr>
                <w:rFonts w:ascii="宋体" w:eastAsia="宋体" w:hAnsi="宋体" w:hint="eastAsia"/>
                <w:b/>
                <w:sz w:val="18"/>
                <w:szCs w:val="18"/>
                <w:lang w:eastAsia="zh-CN"/>
              </w:rPr>
              <w:t>电子模具</w:t>
            </w:r>
          </w:p>
        </w:tc>
        <w:tc>
          <w:tcPr>
            <w:tcW w:w="893" w:type="pct"/>
            <w:vAlign w:val="center"/>
          </w:tcPr>
          <w:p w:rsidR="0078243D" w:rsidRPr="001B5EEF" w:rsidRDefault="00A33415" w:rsidP="00A33415">
            <w:pPr>
              <w:jc w:val="center"/>
              <w:rPr>
                <w:rFonts w:ascii="宋体" w:eastAsia="宋体" w:hAnsi="宋体"/>
                <w:b/>
                <w:sz w:val="18"/>
                <w:szCs w:val="18"/>
                <w:lang w:eastAsia="zh-CN"/>
              </w:rPr>
            </w:pPr>
            <w:r w:rsidRPr="001B5EEF">
              <w:rPr>
                <w:rFonts w:ascii="宋体" w:eastAsia="宋体" w:hAnsi="宋体" w:hint="eastAsia"/>
                <w:b/>
                <w:sz w:val="18"/>
                <w:szCs w:val="18"/>
                <w:lang w:eastAsia="zh-CN"/>
              </w:rPr>
              <w:t>□</w:t>
            </w:r>
            <w:r w:rsidR="00043F89">
              <w:rPr>
                <w:rFonts w:ascii="宋体" w:eastAsia="宋体" w:hAnsi="宋体" w:cs="方正宋一简体" w:hint="eastAsia"/>
                <w:b/>
                <w:color w:val="000000" w:themeColor="text1"/>
                <w:sz w:val="18"/>
                <w:szCs w:val="18"/>
                <w:lang w:val="zh-CN" w:eastAsia="zh-CN"/>
              </w:rPr>
              <w:t>医疗、新消费</w:t>
            </w:r>
            <w:r w:rsidR="0078243D">
              <w:rPr>
                <w:rFonts w:ascii="宋体" w:eastAsia="宋体" w:hAnsi="宋体" w:cs="方正宋一简体" w:hint="eastAsia"/>
                <w:b/>
                <w:color w:val="000000" w:themeColor="text1"/>
                <w:sz w:val="18"/>
                <w:szCs w:val="18"/>
                <w:lang w:val="zh-CN" w:eastAsia="zh-CN"/>
              </w:rPr>
              <w:t>模具</w:t>
            </w:r>
          </w:p>
        </w:tc>
        <w:tc>
          <w:tcPr>
            <w:tcW w:w="893" w:type="pct"/>
            <w:gridSpan w:val="3"/>
            <w:vAlign w:val="center"/>
          </w:tcPr>
          <w:p w:rsidR="0078243D" w:rsidRPr="001B5EEF" w:rsidRDefault="00A33415" w:rsidP="00A33415">
            <w:pPr>
              <w:spacing w:line="324" w:lineRule="exact"/>
              <w:jc w:val="center"/>
              <w:rPr>
                <w:rFonts w:ascii="宋体" w:eastAsia="宋体" w:hAnsi="宋体"/>
                <w:b/>
                <w:sz w:val="18"/>
                <w:szCs w:val="18"/>
                <w:lang w:eastAsia="zh-CN"/>
              </w:rPr>
            </w:pPr>
            <w:r w:rsidRPr="001B5EEF">
              <w:rPr>
                <w:rFonts w:ascii="宋体" w:eastAsia="宋体" w:hAnsi="宋体" w:hint="eastAsia"/>
                <w:b/>
                <w:sz w:val="18"/>
                <w:szCs w:val="18"/>
                <w:lang w:eastAsia="zh-CN"/>
              </w:rPr>
              <w:t>□</w:t>
            </w:r>
            <w:r w:rsidR="00043F89">
              <w:rPr>
                <w:rFonts w:ascii="宋体" w:eastAsia="宋体" w:hAnsi="宋体" w:hint="eastAsia"/>
                <w:b/>
                <w:sz w:val="18"/>
                <w:szCs w:val="18"/>
                <w:lang w:eastAsia="zh-CN"/>
              </w:rPr>
              <w:t>包装及设施模具</w:t>
            </w:r>
          </w:p>
        </w:tc>
        <w:tc>
          <w:tcPr>
            <w:tcW w:w="756" w:type="pct"/>
            <w:vAlign w:val="center"/>
          </w:tcPr>
          <w:p w:rsidR="0078243D" w:rsidRPr="001B5EEF" w:rsidRDefault="00A33415" w:rsidP="00A33415">
            <w:pPr>
              <w:spacing w:line="324" w:lineRule="exact"/>
              <w:jc w:val="center"/>
              <w:rPr>
                <w:rFonts w:ascii="宋体" w:eastAsia="宋体" w:hAnsi="宋体"/>
                <w:b/>
                <w:sz w:val="18"/>
                <w:szCs w:val="18"/>
                <w:lang w:eastAsia="zh-CN"/>
              </w:rPr>
            </w:pPr>
            <w:r w:rsidRPr="001B5EEF">
              <w:rPr>
                <w:rFonts w:ascii="宋体" w:eastAsia="宋体" w:hAnsi="宋体" w:hint="eastAsia"/>
                <w:b/>
                <w:sz w:val="18"/>
                <w:szCs w:val="18"/>
                <w:lang w:eastAsia="zh-CN"/>
              </w:rPr>
              <w:t>□</w:t>
            </w:r>
            <w:r w:rsidR="00043F89">
              <w:rPr>
                <w:rFonts w:ascii="宋体" w:eastAsia="宋体" w:hAnsi="宋体" w:cs="方正宋一简体" w:hint="eastAsia"/>
                <w:b/>
                <w:color w:val="000000" w:themeColor="text1"/>
                <w:sz w:val="18"/>
                <w:szCs w:val="18"/>
                <w:lang w:val="zh-CN" w:eastAsia="zh-CN"/>
              </w:rPr>
              <w:t>家电模具</w:t>
            </w:r>
          </w:p>
        </w:tc>
      </w:tr>
      <w:tr w:rsidR="00A33415" w:rsidTr="00A33415">
        <w:trPr>
          <w:trHeight w:val="1356"/>
        </w:trPr>
        <w:tc>
          <w:tcPr>
            <w:tcW w:w="327" w:type="pct"/>
            <w:vMerge w:val="restart"/>
            <w:vAlign w:val="center"/>
          </w:tcPr>
          <w:p w:rsidR="00A33415" w:rsidRPr="001B5EEF" w:rsidRDefault="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参展商提供</w:t>
            </w:r>
          </w:p>
        </w:tc>
        <w:tc>
          <w:tcPr>
            <w:tcW w:w="1238" w:type="pct"/>
            <w:gridSpan w:val="2"/>
            <w:tcBorders>
              <w:bottom w:val="double" w:sz="4" w:space="0" w:color="auto"/>
            </w:tcBorders>
            <w:vAlign w:val="center"/>
          </w:tcPr>
          <w:p w:rsidR="00A33415" w:rsidRPr="001B5EEF" w:rsidRDefault="00A33415" w:rsidP="00FC1168">
            <w:pPr>
              <w:spacing w:line="324" w:lineRule="exact"/>
              <w:ind w:left="270" w:hangingChars="150" w:hanging="27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汽车覆盖件等大型冲压模具 </w:t>
            </w:r>
          </w:p>
          <w:p w:rsidR="00A33415" w:rsidRDefault="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汽车塑料模具</w:t>
            </w:r>
            <w:r w:rsidRPr="001B5EEF">
              <w:rPr>
                <w:rFonts w:ascii="宋体" w:eastAsia="宋体" w:hAnsi="宋体" w:hint="eastAsia"/>
                <w:sz w:val="18"/>
                <w:szCs w:val="18"/>
                <w:lang w:eastAsia="zh-CN"/>
              </w:rPr>
              <w:t xml:space="preserve">  </w:t>
            </w:r>
          </w:p>
          <w:p w:rsidR="00A33415" w:rsidRPr="001B5EEF" w:rsidRDefault="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汽车压铸模具</w:t>
            </w:r>
          </w:p>
          <w:p w:rsidR="00A33415" w:rsidRDefault="00A33415" w:rsidP="006D1FE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汽车电子模具</w:t>
            </w:r>
            <w:r w:rsidRPr="001B5EEF">
              <w:rPr>
                <w:rFonts w:ascii="宋体" w:eastAsia="宋体" w:hAnsi="宋体" w:hint="eastAsia"/>
                <w:sz w:val="18"/>
                <w:szCs w:val="18"/>
                <w:lang w:eastAsia="zh-CN"/>
              </w:rPr>
              <w:t xml:space="preserve"> </w:t>
            </w:r>
          </w:p>
          <w:p w:rsidR="00A33415" w:rsidRPr="00A33415" w:rsidRDefault="00A33415" w:rsidP="006D1FE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电动汽车类电池相关模具</w:t>
            </w:r>
            <w:r w:rsidRPr="001B5EEF">
              <w:rPr>
                <w:rFonts w:ascii="宋体" w:eastAsia="宋体" w:hAnsi="宋体" w:hint="eastAsia"/>
                <w:sz w:val="18"/>
                <w:szCs w:val="18"/>
                <w:lang w:eastAsia="zh-CN"/>
              </w:rPr>
              <w:t xml:space="preserve"> </w:t>
            </w:r>
          </w:p>
        </w:tc>
        <w:tc>
          <w:tcPr>
            <w:tcW w:w="892" w:type="pct"/>
            <w:tcBorders>
              <w:bottom w:val="double" w:sz="4" w:space="0" w:color="auto"/>
            </w:tcBorders>
            <w:vAlign w:val="center"/>
          </w:tcPr>
          <w:p w:rsidR="00A33415" w:rsidRPr="001B5EEF" w:rsidRDefault="00A33415" w:rsidP="00043F89">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手机模具</w:t>
            </w:r>
          </w:p>
          <w:p w:rsidR="00A33415" w:rsidRPr="001B5EEF" w:rsidRDefault="00A33415" w:rsidP="0078243D">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电连接器模具</w:t>
            </w:r>
          </w:p>
          <w:p w:rsidR="00A33415" w:rsidRDefault="00A33415" w:rsidP="0078243D">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存储器模具</w:t>
            </w:r>
            <w:r w:rsidRPr="001B5EEF">
              <w:rPr>
                <w:rFonts w:ascii="宋体" w:eastAsia="宋体" w:hAnsi="宋体" w:hint="eastAsia"/>
                <w:sz w:val="18"/>
                <w:szCs w:val="18"/>
                <w:lang w:eastAsia="zh-CN"/>
              </w:rPr>
              <w:t xml:space="preserve">  </w:t>
            </w:r>
          </w:p>
          <w:p w:rsidR="00FC1168" w:rsidRPr="001B5EEF" w:rsidRDefault="00FC1168" w:rsidP="00FC1168">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镜头模具</w:t>
            </w:r>
          </w:p>
          <w:p w:rsidR="00A33415" w:rsidRPr="001B5EEF" w:rsidRDefault="00A33415" w:rsidP="0078243D">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电子控制器件模具</w:t>
            </w:r>
          </w:p>
          <w:p w:rsidR="00A33415" w:rsidRPr="001B5EEF" w:rsidRDefault="00A33415" w:rsidP="00FC1168">
            <w:pPr>
              <w:spacing w:line="324" w:lineRule="exact"/>
              <w:ind w:left="180" w:hangingChars="100" w:hanging="18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其他电子器件模具</w:t>
            </w:r>
          </w:p>
        </w:tc>
        <w:tc>
          <w:tcPr>
            <w:tcW w:w="893" w:type="pct"/>
            <w:tcBorders>
              <w:bottom w:val="double" w:sz="4" w:space="0" w:color="auto"/>
            </w:tcBorders>
            <w:vAlign w:val="center"/>
          </w:tcPr>
          <w:p w:rsidR="00A33415" w:rsidRPr="001B5EEF" w:rsidRDefault="00A33415" w:rsidP="00043F89">
            <w:pPr>
              <w:ind w:left="270" w:hangingChars="150" w:hanging="27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血管用塑料模具等植入件模具</w:t>
            </w:r>
          </w:p>
          <w:p w:rsidR="00A33415" w:rsidRDefault="00A33415" w:rsidP="00043F89">
            <w:pPr>
              <w:spacing w:line="324" w:lineRule="exact"/>
              <w:rPr>
                <w:rFonts w:ascii="宋体" w:eastAsia="宋体" w:hAnsi="宋体" w:cs="方正宋一简体"/>
                <w:color w:val="000000" w:themeColor="text1"/>
                <w:sz w:val="18"/>
                <w:szCs w:val="18"/>
                <w:lang w:val="zh-CN"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手术等器械模具</w:t>
            </w:r>
          </w:p>
          <w:p w:rsidR="00A33415" w:rsidRDefault="00A33415" w:rsidP="00A33415">
            <w:pPr>
              <w:spacing w:line="324" w:lineRule="exact"/>
              <w:ind w:left="270" w:hangingChars="150" w:hanging="27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康复等大健康器械模具</w:t>
            </w:r>
          </w:p>
          <w:p w:rsidR="00A33415" w:rsidRDefault="00A33415" w:rsidP="001E7C06">
            <w:pPr>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保健器械模具</w:t>
            </w:r>
          </w:p>
          <w:p w:rsidR="00A33415" w:rsidRPr="001B5EEF" w:rsidRDefault="00A33415" w:rsidP="00043F89">
            <w:pPr>
              <w:rPr>
                <w:rFonts w:ascii="宋体" w:eastAsia="宋体" w:hAnsi="宋体"/>
                <w:sz w:val="18"/>
                <w:szCs w:val="18"/>
                <w:lang w:eastAsia="zh-CN"/>
              </w:rPr>
            </w:pPr>
            <w:r w:rsidRPr="001B5EEF">
              <w:rPr>
                <w:rFonts w:ascii="宋体" w:eastAsia="宋体" w:hAnsi="宋体" w:hint="eastAsia"/>
                <w:sz w:val="18"/>
                <w:szCs w:val="18"/>
                <w:lang w:eastAsia="zh-CN"/>
              </w:rPr>
              <w:t>□</w:t>
            </w:r>
            <w:r w:rsidR="00FC1168">
              <w:rPr>
                <w:rFonts w:ascii="宋体" w:eastAsia="宋体" w:hAnsi="宋体" w:hint="eastAsia"/>
                <w:sz w:val="18"/>
                <w:szCs w:val="18"/>
                <w:lang w:eastAsia="zh-CN"/>
              </w:rPr>
              <w:t xml:space="preserve"> </w:t>
            </w:r>
            <w:r>
              <w:rPr>
                <w:rFonts w:ascii="宋体" w:eastAsia="宋体" w:hAnsi="宋体" w:hint="eastAsia"/>
                <w:sz w:val="18"/>
                <w:szCs w:val="18"/>
                <w:lang w:eastAsia="zh-CN"/>
              </w:rPr>
              <w:t>穿戴产品模具</w:t>
            </w:r>
          </w:p>
        </w:tc>
        <w:tc>
          <w:tcPr>
            <w:tcW w:w="893" w:type="pct"/>
            <w:gridSpan w:val="3"/>
            <w:tcBorders>
              <w:bottom w:val="double" w:sz="4" w:space="0" w:color="auto"/>
            </w:tcBorders>
            <w:vAlign w:val="center"/>
          </w:tcPr>
          <w:p w:rsidR="00A33415" w:rsidRDefault="00A33415" w:rsidP="00A33415">
            <w:pPr>
              <w:spacing w:line="324" w:lineRule="exact"/>
              <w:ind w:left="180" w:hangingChars="100" w:hanging="18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化妆品、食品包装模具</w:t>
            </w:r>
          </w:p>
          <w:p w:rsidR="00A33415" w:rsidRDefault="00A33415" w:rsidP="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管材成型模具</w:t>
            </w:r>
          </w:p>
          <w:p w:rsidR="00A33415" w:rsidRDefault="00A33415" w:rsidP="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建筑模具</w:t>
            </w:r>
          </w:p>
          <w:p w:rsidR="00A33415" w:rsidRPr="001B5EEF" w:rsidRDefault="00A33415" w:rsidP="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门窗等成形模具</w:t>
            </w:r>
          </w:p>
        </w:tc>
        <w:tc>
          <w:tcPr>
            <w:tcW w:w="756" w:type="pct"/>
            <w:tcBorders>
              <w:bottom w:val="double" w:sz="4" w:space="0" w:color="auto"/>
            </w:tcBorders>
            <w:vAlign w:val="center"/>
          </w:tcPr>
          <w:p w:rsidR="00A33415" w:rsidRPr="001B5EEF" w:rsidRDefault="00A33415" w:rsidP="00043F89">
            <w:pPr>
              <w:ind w:left="180" w:hangingChars="100" w:hanging="18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大型</w:t>
            </w:r>
            <w:r>
              <w:rPr>
                <w:rFonts w:ascii="宋体" w:eastAsia="宋体" w:hAnsi="宋体" w:cs="方正宋一简体" w:hint="eastAsia"/>
                <w:color w:val="000000" w:themeColor="text1"/>
                <w:sz w:val="18"/>
                <w:szCs w:val="18"/>
                <w:lang w:val="zh-CN" w:eastAsia="zh-CN"/>
              </w:rPr>
              <w:t>家电冲压模具</w:t>
            </w:r>
            <w:r w:rsidRPr="001B5EEF">
              <w:rPr>
                <w:rFonts w:ascii="宋体" w:eastAsia="宋体" w:hAnsi="宋体" w:cs="方正宋一简体" w:hint="eastAsia"/>
                <w:color w:val="000000" w:themeColor="text1"/>
                <w:sz w:val="18"/>
                <w:szCs w:val="18"/>
                <w:lang w:val="zh-CN" w:eastAsia="zh-CN"/>
              </w:rPr>
              <w:t xml:space="preserve"> </w:t>
            </w:r>
          </w:p>
          <w:p w:rsidR="00A33415" w:rsidRDefault="00A33415" w:rsidP="00043F89">
            <w:pPr>
              <w:spacing w:line="324" w:lineRule="exact"/>
              <w:ind w:left="180" w:hangingChars="100" w:hanging="180"/>
              <w:rPr>
                <w:rFonts w:ascii="宋体" w:eastAsia="宋体" w:hAnsi="宋体" w:cs="方正宋一简体"/>
                <w:color w:val="000000" w:themeColor="text1"/>
                <w:sz w:val="18"/>
                <w:szCs w:val="18"/>
                <w:lang w:val="zh-CN"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大型</w:t>
            </w:r>
            <w:r>
              <w:rPr>
                <w:rFonts w:ascii="宋体" w:eastAsia="宋体" w:hAnsi="宋体" w:cs="方正宋一简体" w:hint="eastAsia"/>
                <w:color w:val="000000" w:themeColor="text1"/>
                <w:sz w:val="18"/>
                <w:szCs w:val="18"/>
                <w:lang w:val="zh-CN" w:eastAsia="zh-CN"/>
              </w:rPr>
              <w:t>家电塑料模具</w:t>
            </w:r>
          </w:p>
          <w:p w:rsidR="00A33415" w:rsidRDefault="00A33415" w:rsidP="00A33415">
            <w:pPr>
              <w:ind w:left="180" w:hangingChars="100" w:hanging="180"/>
              <w:rPr>
                <w:rFonts w:ascii="宋体" w:eastAsia="宋体" w:hAnsi="宋体" w:cs="方正宋一简体"/>
                <w:color w:val="000000" w:themeColor="text1"/>
                <w:sz w:val="18"/>
                <w:szCs w:val="18"/>
                <w:lang w:val="zh-CN" w:eastAsia="zh-CN"/>
              </w:rPr>
            </w:pPr>
            <w:r w:rsidRPr="001B5EEF">
              <w:rPr>
                <w:rFonts w:ascii="宋体" w:eastAsia="宋体" w:hAnsi="宋体" w:hint="eastAsia"/>
                <w:sz w:val="18"/>
                <w:szCs w:val="18"/>
                <w:lang w:eastAsia="zh-CN"/>
              </w:rPr>
              <w:t>□</w:t>
            </w:r>
            <w:r>
              <w:rPr>
                <w:rFonts w:ascii="宋体" w:eastAsia="宋体" w:hAnsi="宋体" w:cs="方正宋一简体" w:hint="eastAsia"/>
                <w:color w:val="000000" w:themeColor="text1"/>
                <w:sz w:val="18"/>
                <w:szCs w:val="18"/>
                <w:lang w:val="zh-CN" w:eastAsia="zh-CN"/>
              </w:rPr>
              <w:t>家电发泡模具</w:t>
            </w:r>
          </w:p>
          <w:p w:rsidR="00A33415" w:rsidRPr="00A33415" w:rsidRDefault="00A33415" w:rsidP="00A33415">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小家电模具</w:t>
            </w:r>
          </w:p>
        </w:tc>
      </w:tr>
      <w:tr w:rsidR="00A33415" w:rsidTr="00A33415">
        <w:trPr>
          <w:trHeight w:val="709"/>
        </w:trPr>
        <w:tc>
          <w:tcPr>
            <w:tcW w:w="327" w:type="pct"/>
            <w:vMerge/>
            <w:vAlign w:val="center"/>
          </w:tcPr>
          <w:p w:rsidR="00A33415" w:rsidRPr="001B5EEF" w:rsidRDefault="00A33415">
            <w:pPr>
              <w:spacing w:line="324" w:lineRule="exact"/>
              <w:rPr>
                <w:rFonts w:ascii="宋体" w:eastAsia="宋体" w:hAnsi="宋体"/>
                <w:sz w:val="18"/>
                <w:szCs w:val="18"/>
                <w:lang w:eastAsia="zh-CN"/>
              </w:rPr>
            </w:pPr>
          </w:p>
        </w:tc>
        <w:tc>
          <w:tcPr>
            <w:tcW w:w="1238" w:type="pct"/>
            <w:gridSpan w:val="2"/>
            <w:tcBorders>
              <w:bottom w:val="double" w:sz="4" w:space="0" w:color="auto"/>
            </w:tcBorders>
            <w:vAlign w:val="center"/>
          </w:tcPr>
          <w:p w:rsidR="00A33415" w:rsidRPr="001B5EEF" w:rsidRDefault="00A33415" w:rsidP="00A33415">
            <w:pPr>
              <w:spacing w:line="324" w:lineRule="exact"/>
              <w:ind w:left="271" w:hangingChars="150" w:hanging="271"/>
              <w:rPr>
                <w:rFonts w:ascii="宋体" w:eastAsia="宋体" w:hAnsi="宋体"/>
                <w:sz w:val="18"/>
                <w:szCs w:val="18"/>
                <w:lang w:eastAsia="zh-CN"/>
              </w:rPr>
            </w:pPr>
            <w:r w:rsidRPr="001B5EEF">
              <w:rPr>
                <w:rFonts w:ascii="宋体" w:eastAsia="宋体" w:hAnsi="宋体" w:hint="eastAsia"/>
                <w:b/>
                <w:sz w:val="18"/>
                <w:szCs w:val="18"/>
                <w:lang w:eastAsia="zh-CN"/>
              </w:rPr>
              <w:t>□</w:t>
            </w:r>
            <w:r>
              <w:rPr>
                <w:rFonts w:ascii="宋体" w:eastAsia="宋体" w:hAnsi="宋体" w:hint="eastAsia"/>
                <w:b/>
                <w:sz w:val="18"/>
                <w:szCs w:val="18"/>
                <w:lang w:eastAsia="zh-CN"/>
              </w:rPr>
              <w:t xml:space="preserve"> </w:t>
            </w:r>
            <w:r>
              <w:rPr>
                <w:rFonts w:ascii="宋体" w:eastAsia="宋体" w:hAnsi="宋体" w:cs="方正宋一简体" w:hint="eastAsia"/>
                <w:b/>
                <w:color w:val="000000" w:themeColor="text1"/>
                <w:sz w:val="18"/>
                <w:szCs w:val="18"/>
                <w:lang w:val="zh-CN" w:eastAsia="zh-CN"/>
              </w:rPr>
              <w:t xml:space="preserve">航空航天等战略新兴产业模具  </w:t>
            </w:r>
          </w:p>
        </w:tc>
        <w:tc>
          <w:tcPr>
            <w:tcW w:w="892" w:type="pct"/>
            <w:tcBorders>
              <w:bottom w:val="double" w:sz="4" w:space="0" w:color="auto"/>
            </w:tcBorders>
            <w:vAlign w:val="center"/>
          </w:tcPr>
          <w:p w:rsidR="00A33415" w:rsidRPr="001B5EEF" w:rsidRDefault="00A33415" w:rsidP="00A33415">
            <w:pPr>
              <w:spacing w:line="324" w:lineRule="exact"/>
              <w:ind w:left="270" w:hangingChars="150" w:hanging="270"/>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w:t>
            </w:r>
            <w:r w:rsidRPr="00FC1168">
              <w:rPr>
                <w:rFonts w:ascii="宋体" w:eastAsia="宋体" w:hAnsi="宋体" w:hint="eastAsia"/>
                <w:b/>
                <w:sz w:val="18"/>
                <w:szCs w:val="18"/>
                <w:lang w:eastAsia="zh-CN"/>
              </w:rPr>
              <w:t>轨道等大交通模具</w:t>
            </w:r>
          </w:p>
        </w:tc>
        <w:tc>
          <w:tcPr>
            <w:tcW w:w="893" w:type="pct"/>
            <w:tcBorders>
              <w:bottom w:val="double" w:sz="4" w:space="0" w:color="auto"/>
            </w:tcBorders>
            <w:vAlign w:val="center"/>
          </w:tcPr>
          <w:p w:rsidR="00A33415" w:rsidRPr="001B5EEF" w:rsidRDefault="00A33415" w:rsidP="00FC1168">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 xml:space="preserve"> </w:t>
            </w:r>
            <w:r w:rsidR="00FC1168" w:rsidRPr="00FC1168">
              <w:rPr>
                <w:rFonts w:ascii="宋体" w:eastAsia="宋体" w:hAnsi="宋体" w:hint="eastAsia"/>
                <w:b/>
                <w:sz w:val="18"/>
                <w:szCs w:val="18"/>
                <w:lang w:eastAsia="zh-CN"/>
              </w:rPr>
              <w:t>办公设施模具</w:t>
            </w:r>
          </w:p>
        </w:tc>
        <w:tc>
          <w:tcPr>
            <w:tcW w:w="893" w:type="pct"/>
            <w:gridSpan w:val="3"/>
            <w:tcBorders>
              <w:bottom w:val="double" w:sz="4" w:space="0" w:color="auto"/>
            </w:tcBorders>
            <w:vAlign w:val="center"/>
          </w:tcPr>
          <w:p w:rsidR="00A33415" w:rsidRPr="00FC1168" w:rsidRDefault="00A33415" w:rsidP="00FC1168">
            <w:pPr>
              <w:spacing w:line="324" w:lineRule="exact"/>
              <w:rPr>
                <w:rFonts w:ascii="宋体" w:eastAsia="宋体" w:hAnsi="宋体"/>
                <w:b/>
                <w:sz w:val="18"/>
                <w:szCs w:val="18"/>
                <w:lang w:eastAsia="zh-CN"/>
              </w:rPr>
            </w:pPr>
            <w:r w:rsidRPr="00FC1168">
              <w:rPr>
                <w:rFonts w:ascii="宋体" w:eastAsia="宋体" w:hAnsi="宋体" w:hint="eastAsia"/>
                <w:b/>
                <w:sz w:val="18"/>
                <w:szCs w:val="18"/>
                <w:lang w:eastAsia="zh-CN"/>
              </w:rPr>
              <w:t xml:space="preserve">□ </w:t>
            </w:r>
            <w:r w:rsidR="00FC1168">
              <w:rPr>
                <w:rFonts w:ascii="宋体" w:eastAsia="宋体" w:hAnsi="宋体" w:hint="eastAsia"/>
                <w:b/>
                <w:sz w:val="18"/>
                <w:szCs w:val="18"/>
                <w:lang w:eastAsia="zh-CN"/>
              </w:rPr>
              <w:t>机械装备等模具</w:t>
            </w:r>
          </w:p>
        </w:tc>
        <w:tc>
          <w:tcPr>
            <w:tcW w:w="756" w:type="pct"/>
            <w:tcBorders>
              <w:bottom w:val="double" w:sz="4" w:space="0" w:color="auto"/>
            </w:tcBorders>
            <w:vAlign w:val="center"/>
          </w:tcPr>
          <w:p w:rsidR="00A33415" w:rsidRPr="00FC1168" w:rsidRDefault="00A33415" w:rsidP="00FC1168">
            <w:pPr>
              <w:spacing w:line="324" w:lineRule="exact"/>
              <w:ind w:left="271" w:hangingChars="150" w:hanging="271"/>
              <w:rPr>
                <w:rFonts w:ascii="宋体" w:eastAsia="宋体" w:hAnsi="宋体"/>
                <w:b/>
                <w:sz w:val="18"/>
                <w:szCs w:val="18"/>
                <w:lang w:eastAsia="zh-CN"/>
              </w:rPr>
            </w:pPr>
            <w:r w:rsidRPr="00FC1168">
              <w:rPr>
                <w:rFonts w:ascii="宋体" w:eastAsia="宋体" w:hAnsi="宋体" w:hint="eastAsia"/>
                <w:b/>
                <w:sz w:val="18"/>
                <w:szCs w:val="18"/>
                <w:lang w:eastAsia="zh-CN"/>
              </w:rPr>
              <w:t xml:space="preserve">□ </w:t>
            </w:r>
            <w:r w:rsidR="00FC1168">
              <w:rPr>
                <w:rFonts w:ascii="宋体" w:eastAsia="宋体" w:hAnsi="宋体" w:hint="eastAsia"/>
                <w:b/>
                <w:sz w:val="18"/>
                <w:szCs w:val="18"/>
                <w:lang w:eastAsia="zh-CN"/>
              </w:rPr>
              <w:t>其他类采购模具</w:t>
            </w:r>
          </w:p>
        </w:tc>
      </w:tr>
      <w:tr w:rsidR="00A33415" w:rsidTr="00A33415">
        <w:trPr>
          <w:trHeight w:val="410"/>
        </w:trPr>
        <w:tc>
          <w:tcPr>
            <w:tcW w:w="327" w:type="pct"/>
            <w:vMerge/>
            <w:vAlign w:val="center"/>
          </w:tcPr>
          <w:p w:rsidR="00A33415" w:rsidRPr="001B5EEF" w:rsidRDefault="00A33415">
            <w:pPr>
              <w:spacing w:line="324" w:lineRule="exact"/>
              <w:rPr>
                <w:rFonts w:ascii="宋体" w:eastAsia="宋体" w:hAnsi="宋体"/>
                <w:sz w:val="18"/>
                <w:szCs w:val="18"/>
                <w:lang w:eastAsia="zh-CN"/>
              </w:rPr>
            </w:pPr>
          </w:p>
        </w:tc>
        <w:tc>
          <w:tcPr>
            <w:tcW w:w="1238" w:type="pct"/>
            <w:gridSpan w:val="2"/>
            <w:tcBorders>
              <w:top w:val="double" w:sz="4" w:space="0" w:color="auto"/>
              <w:bottom w:val="single" w:sz="4" w:space="0" w:color="auto"/>
            </w:tcBorders>
            <w:vAlign w:val="center"/>
          </w:tcPr>
          <w:p w:rsidR="00A33415" w:rsidRPr="001B5EEF" w:rsidRDefault="00A33415" w:rsidP="00A33415">
            <w:pPr>
              <w:spacing w:line="324" w:lineRule="exact"/>
              <w:rPr>
                <w:rFonts w:ascii="宋体" w:eastAsia="宋体" w:hAnsi="宋体"/>
                <w:sz w:val="18"/>
                <w:szCs w:val="18"/>
                <w:lang w:eastAsia="zh-CN"/>
              </w:rPr>
            </w:pPr>
            <w:r w:rsidRPr="001B5EEF">
              <w:rPr>
                <w:rFonts w:ascii="宋体" w:eastAsia="宋体" w:hAnsi="宋体" w:hint="eastAsia"/>
                <w:b/>
                <w:sz w:val="18"/>
                <w:szCs w:val="18"/>
                <w:lang w:eastAsia="zh-CN"/>
              </w:rPr>
              <w:t>□</w:t>
            </w:r>
            <w:r>
              <w:rPr>
                <w:rFonts w:ascii="宋体" w:eastAsia="宋体" w:hAnsi="宋体" w:hint="eastAsia"/>
                <w:b/>
                <w:sz w:val="18"/>
                <w:szCs w:val="18"/>
                <w:lang w:eastAsia="zh-CN"/>
              </w:rPr>
              <w:t xml:space="preserve"> </w:t>
            </w:r>
            <w:r>
              <w:rPr>
                <w:rFonts w:ascii="宋体" w:eastAsia="宋体" w:hAnsi="宋体" w:cs="方正宋一简体" w:hint="eastAsia"/>
                <w:b/>
                <w:color w:val="000000" w:themeColor="text1"/>
                <w:sz w:val="18"/>
                <w:szCs w:val="18"/>
                <w:lang w:val="zh-CN" w:eastAsia="zh-CN"/>
              </w:rPr>
              <w:t xml:space="preserve">模具零件  </w:t>
            </w:r>
          </w:p>
        </w:tc>
        <w:tc>
          <w:tcPr>
            <w:tcW w:w="892" w:type="pct"/>
            <w:tcBorders>
              <w:top w:val="double" w:sz="4" w:space="0" w:color="auto"/>
              <w:bottom w:val="single" w:sz="4" w:space="0" w:color="auto"/>
            </w:tcBorders>
            <w:vAlign w:val="center"/>
          </w:tcPr>
          <w:p w:rsidR="00A33415" w:rsidRPr="001B5EEF" w:rsidRDefault="00A33415" w:rsidP="00692889">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模架</w:t>
            </w:r>
          </w:p>
        </w:tc>
        <w:tc>
          <w:tcPr>
            <w:tcW w:w="893" w:type="pct"/>
            <w:tcBorders>
              <w:top w:val="double" w:sz="4" w:space="0" w:color="auto"/>
              <w:bottom w:val="single" w:sz="4" w:space="0" w:color="auto"/>
            </w:tcBorders>
            <w:vAlign w:val="center"/>
          </w:tcPr>
          <w:p w:rsidR="00A33415" w:rsidRPr="001B5EEF" w:rsidRDefault="00A33415" w:rsidP="00692889">
            <w:pPr>
              <w:spacing w:line="324" w:lineRule="exact"/>
              <w:jc w:val="center"/>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模具导向件</w:t>
            </w:r>
          </w:p>
        </w:tc>
        <w:tc>
          <w:tcPr>
            <w:tcW w:w="893" w:type="pct"/>
            <w:gridSpan w:val="3"/>
            <w:tcBorders>
              <w:top w:val="double" w:sz="4" w:space="0" w:color="auto"/>
              <w:bottom w:val="single" w:sz="4" w:space="0" w:color="auto"/>
            </w:tcBorders>
            <w:vAlign w:val="center"/>
          </w:tcPr>
          <w:p w:rsidR="00A33415" w:rsidRPr="001B5EEF" w:rsidRDefault="00A33415" w:rsidP="00692889">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模具镶块等定位件</w:t>
            </w:r>
          </w:p>
        </w:tc>
        <w:tc>
          <w:tcPr>
            <w:tcW w:w="756" w:type="pct"/>
            <w:tcBorders>
              <w:top w:val="double" w:sz="4" w:space="0" w:color="auto"/>
              <w:bottom w:val="single" w:sz="4" w:space="0" w:color="auto"/>
            </w:tcBorders>
            <w:vAlign w:val="center"/>
          </w:tcPr>
          <w:p w:rsidR="00A33415" w:rsidRPr="001B5EEF" w:rsidRDefault="00A33415" w:rsidP="00692889">
            <w:pPr>
              <w:spacing w:line="324" w:lineRule="exact"/>
              <w:jc w:val="center"/>
              <w:rPr>
                <w:rFonts w:ascii="宋体" w:eastAsia="宋体" w:hAnsi="宋体"/>
                <w:sz w:val="18"/>
                <w:szCs w:val="18"/>
                <w:lang w:eastAsia="zh-CN"/>
              </w:rPr>
            </w:pPr>
            <w:r w:rsidRPr="001B5EEF">
              <w:rPr>
                <w:rFonts w:ascii="宋体" w:eastAsia="宋体" w:hAnsi="宋体" w:hint="eastAsia"/>
                <w:sz w:val="18"/>
                <w:szCs w:val="18"/>
                <w:lang w:eastAsia="zh-CN"/>
              </w:rPr>
              <w:t>□</w:t>
            </w:r>
            <w:r>
              <w:rPr>
                <w:rFonts w:ascii="宋体" w:eastAsia="宋体" w:hAnsi="宋体" w:hint="eastAsia"/>
                <w:sz w:val="18"/>
                <w:szCs w:val="18"/>
                <w:lang w:eastAsia="zh-CN"/>
              </w:rPr>
              <w:t>其他模具零件</w:t>
            </w:r>
          </w:p>
        </w:tc>
      </w:tr>
      <w:tr w:rsidR="00043F89" w:rsidTr="00A33415">
        <w:trPr>
          <w:trHeight w:val="539"/>
        </w:trPr>
        <w:tc>
          <w:tcPr>
            <w:tcW w:w="610" w:type="pct"/>
            <w:gridSpan w:val="2"/>
            <w:tcBorders>
              <w:top w:val="double" w:sz="4" w:space="0" w:color="auto"/>
            </w:tcBorders>
            <w:vAlign w:val="center"/>
          </w:tcPr>
          <w:p w:rsidR="006E6E63" w:rsidRPr="001B5EEF" w:rsidRDefault="006E6E63" w:rsidP="001B5EEF">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负责部门</w:t>
            </w:r>
          </w:p>
        </w:tc>
        <w:tc>
          <w:tcPr>
            <w:tcW w:w="955" w:type="pct"/>
            <w:tcBorders>
              <w:top w:val="double" w:sz="4" w:space="0" w:color="auto"/>
            </w:tcBorders>
            <w:vAlign w:val="center"/>
          </w:tcPr>
          <w:p w:rsidR="006E6E63" w:rsidRPr="001B5EEF" w:rsidRDefault="006E6E63" w:rsidP="001E7C06">
            <w:pPr>
              <w:spacing w:line="324" w:lineRule="exact"/>
              <w:rPr>
                <w:rFonts w:ascii="宋体" w:eastAsia="宋体" w:hAnsi="宋体"/>
                <w:sz w:val="18"/>
                <w:szCs w:val="18"/>
                <w:lang w:eastAsia="zh-CN"/>
              </w:rPr>
            </w:pPr>
          </w:p>
        </w:tc>
        <w:tc>
          <w:tcPr>
            <w:tcW w:w="892" w:type="pct"/>
            <w:tcBorders>
              <w:top w:val="double" w:sz="4" w:space="0" w:color="auto"/>
            </w:tcBorders>
            <w:vAlign w:val="center"/>
          </w:tcPr>
          <w:p w:rsidR="006E6E63" w:rsidRPr="001B5EEF" w:rsidRDefault="0078243D" w:rsidP="00A35E3C">
            <w:pPr>
              <w:spacing w:line="324" w:lineRule="exact"/>
              <w:jc w:val="center"/>
              <w:rPr>
                <w:rFonts w:ascii="宋体" w:eastAsia="宋体" w:hAnsi="宋体"/>
                <w:sz w:val="18"/>
                <w:szCs w:val="18"/>
                <w:lang w:eastAsia="zh-CN"/>
              </w:rPr>
            </w:pPr>
            <w:r>
              <w:rPr>
                <w:rFonts w:ascii="宋体" w:eastAsia="宋体" w:hAnsi="宋体" w:hint="eastAsia"/>
                <w:sz w:val="18"/>
                <w:szCs w:val="18"/>
                <w:lang w:eastAsia="zh-CN"/>
              </w:rPr>
              <w:t>采购</w:t>
            </w:r>
            <w:r w:rsidR="006E6E63" w:rsidRPr="001B5EEF">
              <w:rPr>
                <w:rFonts w:ascii="宋体" w:eastAsia="宋体" w:hAnsi="宋体" w:hint="eastAsia"/>
                <w:sz w:val="18"/>
                <w:szCs w:val="18"/>
                <w:lang w:eastAsia="zh-CN"/>
              </w:rPr>
              <w:t>商</w:t>
            </w:r>
          </w:p>
        </w:tc>
        <w:tc>
          <w:tcPr>
            <w:tcW w:w="2543" w:type="pct"/>
            <w:gridSpan w:val="5"/>
            <w:tcBorders>
              <w:top w:val="double" w:sz="4" w:space="0" w:color="auto"/>
            </w:tcBorders>
            <w:vAlign w:val="center"/>
          </w:tcPr>
          <w:p w:rsidR="006E6E63" w:rsidRPr="001B5EEF" w:rsidRDefault="006E6E63" w:rsidP="001B5EEF">
            <w:pPr>
              <w:ind w:firstLineChars="200" w:firstLine="360"/>
              <w:rPr>
                <w:rFonts w:ascii="宋体" w:eastAsia="宋体" w:hAnsi="宋体"/>
                <w:sz w:val="18"/>
                <w:szCs w:val="18"/>
                <w:lang w:eastAsia="zh-CN"/>
              </w:rPr>
            </w:pPr>
            <w:r w:rsidRPr="001B5EEF">
              <w:rPr>
                <w:rFonts w:ascii="宋体" w:eastAsia="宋体" w:hAnsi="宋体" w:hint="eastAsia"/>
                <w:sz w:val="18"/>
                <w:szCs w:val="18"/>
                <w:lang w:eastAsia="zh-CN"/>
              </w:rPr>
              <w:t>是否参加2020年6月第十六届ISTMA世界大会</w:t>
            </w:r>
          </w:p>
          <w:p w:rsidR="006E6E63" w:rsidRPr="001B5EEF" w:rsidRDefault="00A35E3C" w:rsidP="00795A08">
            <w:pPr>
              <w:ind w:firstLineChars="250" w:firstLine="450"/>
              <w:rPr>
                <w:rFonts w:ascii="宋体" w:eastAsia="宋体" w:hAnsi="宋体"/>
                <w:sz w:val="18"/>
                <w:szCs w:val="18"/>
                <w:lang w:eastAsia="zh-CN"/>
              </w:rPr>
            </w:pPr>
            <w:r w:rsidRPr="001B5EEF">
              <w:rPr>
                <w:rFonts w:ascii="宋体" w:eastAsia="宋体" w:hAnsi="宋体" w:hint="eastAsia"/>
                <w:sz w:val="18"/>
                <w:szCs w:val="18"/>
                <w:lang w:eastAsia="zh-CN"/>
              </w:rPr>
              <w:t>□</w:t>
            </w:r>
            <w:r w:rsidR="006E6E63" w:rsidRPr="001B5EEF">
              <w:rPr>
                <w:rFonts w:ascii="宋体" w:eastAsia="宋体" w:hAnsi="宋体" w:hint="eastAsia"/>
                <w:sz w:val="18"/>
                <w:szCs w:val="18"/>
                <w:lang w:eastAsia="zh-CN"/>
              </w:rPr>
              <w:t>（文集征文）</w:t>
            </w:r>
            <w:r w:rsidR="00AF1413">
              <w:rPr>
                <w:rFonts w:ascii="宋体" w:eastAsia="宋体" w:hAnsi="宋体" w:hint="eastAsia"/>
                <w:sz w:val="18"/>
                <w:szCs w:val="18"/>
                <w:lang w:eastAsia="zh-CN"/>
              </w:rPr>
              <w:t xml:space="preserve">  </w:t>
            </w:r>
            <w:r w:rsidR="006E6E63" w:rsidRPr="001B5EEF">
              <w:rPr>
                <w:rFonts w:ascii="宋体" w:eastAsia="宋体" w:hAnsi="宋体" w:hint="eastAsia"/>
                <w:sz w:val="18"/>
                <w:szCs w:val="18"/>
                <w:lang w:eastAsia="zh-CN"/>
              </w:rPr>
              <w:t xml:space="preserve"> </w:t>
            </w:r>
            <w:r w:rsidRPr="001B5EEF">
              <w:rPr>
                <w:rFonts w:ascii="宋体" w:eastAsia="宋体" w:hAnsi="宋体" w:hint="eastAsia"/>
                <w:sz w:val="18"/>
                <w:szCs w:val="18"/>
                <w:lang w:eastAsia="zh-CN"/>
              </w:rPr>
              <w:t>□</w:t>
            </w:r>
            <w:r w:rsidR="006E6E63" w:rsidRPr="001B5EEF">
              <w:rPr>
                <w:rFonts w:ascii="宋体" w:eastAsia="宋体" w:hAnsi="宋体" w:hint="eastAsia"/>
                <w:sz w:val="18"/>
                <w:szCs w:val="18"/>
                <w:lang w:eastAsia="zh-CN"/>
              </w:rPr>
              <w:t xml:space="preserve">（注册参会） </w:t>
            </w:r>
          </w:p>
        </w:tc>
      </w:tr>
      <w:tr w:rsidR="00043F89" w:rsidTr="00A33415">
        <w:trPr>
          <w:trHeight w:val="330"/>
        </w:trPr>
        <w:tc>
          <w:tcPr>
            <w:tcW w:w="610" w:type="pct"/>
            <w:gridSpan w:val="2"/>
            <w:vMerge w:val="restart"/>
            <w:vAlign w:val="center"/>
          </w:tcPr>
          <w:p w:rsidR="006E6E63" w:rsidRPr="001B5EEF" w:rsidRDefault="006E6E63" w:rsidP="00A35E3C">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对接负责人</w:t>
            </w:r>
          </w:p>
        </w:tc>
        <w:tc>
          <w:tcPr>
            <w:tcW w:w="955" w:type="pct"/>
            <w:vMerge w:val="restart"/>
            <w:vAlign w:val="center"/>
          </w:tcPr>
          <w:p w:rsidR="006E6E63" w:rsidRPr="001B5EEF" w:rsidRDefault="006E6E63" w:rsidP="006E6E63">
            <w:pPr>
              <w:spacing w:line="324" w:lineRule="exact"/>
              <w:jc w:val="center"/>
              <w:rPr>
                <w:rFonts w:ascii="宋体" w:eastAsia="宋体" w:hAnsi="宋体"/>
                <w:sz w:val="18"/>
                <w:szCs w:val="18"/>
                <w:lang w:eastAsia="zh-CN"/>
              </w:rPr>
            </w:pPr>
          </w:p>
        </w:tc>
        <w:tc>
          <w:tcPr>
            <w:tcW w:w="892" w:type="pct"/>
            <w:vMerge w:val="restart"/>
            <w:vAlign w:val="center"/>
          </w:tcPr>
          <w:p w:rsidR="006E6E63" w:rsidRPr="001B5EEF" w:rsidRDefault="006E6E63" w:rsidP="006E6E63">
            <w:pPr>
              <w:spacing w:line="324" w:lineRule="exact"/>
              <w:jc w:val="center"/>
              <w:rPr>
                <w:rFonts w:ascii="宋体" w:eastAsia="宋体" w:hAnsi="宋体"/>
                <w:sz w:val="18"/>
                <w:szCs w:val="18"/>
                <w:lang w:eastAsia="zh-CN"/>
              </w:rPr>
            </w:pPr>
            <w:r w:rsidRPr="001B5EEF">
              <w:rPr>
                <w:rFonts w:ascii="宋体" w:eastAsia="宋体" w:hAnsi="宋体" w:hint="eastAsia"/>
                <w:sz w:val="18"/>
                <w:szCs w:val="18"/>
                <w:lang w:eastAsia="zh-CN"/>
              </w:rPr>
              <w:t>职 务</w:t>
            </w:r>
          </w:p>
        </w:tc>
        <w:tc>
          <w:tcPr>
            <w:tcW w:w="947" w:type="pct"/>
            <w:gridSpan w:val="2"/>
            <w:vMerge w:val="restart"/>
            <w:vAlign w:val="center"/>
          </w:tcPr>
          <w:p w:rsidR="006E6E63" w:rsidRPr="001B5EEF" w:rsidRDefault="006E6E63">
            <w:pPr>
              <w:spacing w:line="324" w:lineRule="exact"/>
              <w:rPr>
                <w:rFonts w:ascii="宋体" w:eastAsia="宋体" w:hAnsi="宋体"/>
                <w:sz w:val="18"/>
                <w:szCs w:val="18"/>
                <w:lang w:eastAsia="zh-CN"/>
              </w:rPr>
            </w:pPr>
          </w:p>
        </w:tc>
        <w:tc>
          <w:tcPr>
            <w:tcW w:w="496" w:type="pct"/>
            <w:vAlign w:val="center"/>
          </w:tcPr>
          <w:p w:rsidR="006E6E63" w:rsidRPr="001B5EEF" w:rsidRDefault="006E6E63" w:rsidP="00284C0B">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电 话</w:t>
            </w:r>
          </w:p>
        </w:tc>
        <w:tc>
          <w:tcPr>
            <w:tcW w:w="1099" w:type="pct"/>
            <w:gridSpan w:val="2"/>
            <w:vAlign w:val="center"/>
          </w:tcPr>
          <w:p w:rsidR="006E6E63" w:rsidRPr="001B5EEF" w:rsidRDefault="006E6E63">
            <w:pPr>
              <w:spacing w:line="324" w:lineRule="exact"/>
              <w:rPr>
                <w:rFonts w:ascii="宋体" w:eastAsia="宋体" w:hAnsi="宋体"/>
                <w:sz w:val="18"/>
                <w:szCs w:val="18"/>
                <w:lang w:eastAsia="zh-CN"/>
              </w:rPr>
            </w:pPr>
          </w:p>
        </w:tc>
      </w:tr>
      <w:tr w:rsidR="00043F89" w:rsidTr="00A33415">
        <w:trPr>
          <w:trHeight w:val="303"/>
        </w:trPr>
        <w:tc>
          <w:tcPr>
            <w:tcW w:w="610" w:type="pct"/>
            <w:gridSpan w:val="2"/>
            <w:vMerge/>
            <w:vAlign w:val="center"/>
          </w:tcPr>
          <w:p w:rsidR="006E6E63" w:rsidRPr="001B5EEF" w:rsidRDefault="006E6E63">
            <w:pPr>
              <w:spacing w:line="324" w:lineRule="exact"/>
              <w:rPr>
                <w:rFonts w:ascii="宋体" w:eastAsia="宋体" w:hAnsi="宋体"/>
                <w:sz w:val="18"/>
                <w:szCs w:val="18"/>
                <w:lang w:eastAsia="zh-CN"/>
              </w:rPr>
            </w:pPr>
          </w:p>
        </w:tc>
        <w:tc>
          <w:tcPr>
            <w:tcW w:w="955" w:type="pct"/>
            <w:vMerge/>
            <w:vAlign w:val="center"/>
          </w:tcPr>
          <w:p w:rsidR="006E6E63" w:rsidRPr="001B5EEF" w:rsidRDefault="006E6E63" w:rsidP="006E6E63">
            <w:pPr>
              <w:spacing w:line="324" w:lineRule="exact"/>
              <w:jc w:val="center"/>
              <w:rPr>
                <w:rFonts w:ascii="宋体" w:eastAsia="宋体" w:hAnsi="宋体"/>
                <w:sz w:val="18"/>
                <w:szCs w:val="18"/>
                <w:lang w:eastAsia="zh-CN"/>
              </w:rPr>
            </w:pPr>
          </w:p>
        </w:tc>
        <w:tc>
          <w:tcPr>
            <w:tcW w:w="892" w:type="pct"/>
            <w:vMerge/>
            <w:vAlign w:val="center"/>
          </w:tcPr>
          <w:p w:rsidR="006E6E63" w:rsidRPr="001B5EEF" w:rsidRDefault="006E6E63" w:rsidP="006E6E63">
            <w:pPr>
              <w:spacing w:line="324" w:lineRule="exact"/>
              <w:jc w:val="center"/>
              <w:rPr>
                <w:rFonts w:ascii="宋体" w:eastAsia="宋体" w:hAnsi="宋体"/>
                <w:sz w:val="18"/>
                <w:szCs w:val="18"/>
                <w:lang w:eastAsia="zh-CN"/>
              </w:rPr>
            </w:pPr>
          </w:p>
        </w:tc>
        <w:tc>
          <w:tcPr>
            <w:tcW w:w="947" w:type="pct"/>
            <w:gridSpan w:val="2"/>
            <w:vMerge/>
            <w:vAlign w:val="center"/>
          </w:tcPr>
          <w:p w:rsidR="006E6E63" w:rsidRPr="001B5EEF" w:rsidRDefault="006E6E63">
            <w:pPr>
              <w:spacing w:line="324" w:lineRule="exact"/>
              <w:rPr>
                <w:rFonts w:ascii="宋体" w:eastAsia="宋体" w:hAnsi="宋体"/>
                <w:sz w:val="18"/>
                <w:szCs w:val="18"/>
                <w:lang w:eastAsia="zh-CN"/>
              </w:rPr>
            </w:pPr>
          </w:p>
        </w:tc>
        <w:tc>
          <w:tcPr>
            <w:tcW w:w="496" w:type="pct"/>
            <w:vAlign w:val="center"/>
          </w:tcPr>
          <w:p w:rsidR="006E6E63" w:rsidRPr="001B5EEF" w:rsidRDefault="006E6E63" w:rsidP="00284C0B">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传 真</w:t>
            </w:r>
          </w:p>
        </w:tc>
        <w:tc>
          <w:tcPr>
            <w:tcW w:w="1099" w:type="pct"/>
            <w:gridSpan w:val="2"/>
            <w:vAlign w:val="center"/>
          </w:tcPr>
          <w:p w:rsidR="006E6E63" w:rsidRPr="001B5EEF" w:rsidRDefault="006E6E63">
            <w:pPr>
              <w:spacing w:line="324" w:lineRule="exact"/>
              <w:rPr>
                <w:rFonts w:ascii="宋体" w:eastAsia="宋体" w:hAnsi="宋体"/>
                <w:sz w:val="18"/>
                <w:szCs w:val="18"/>
                <w:lang w:eastAsia="zh-CN"/>
              </w:rPr>
            </w:pPr>
          </w:p>
        </w:tc>
      </w:tr>
      <w:tr w:rsidR="00043F89" w:rsidTr="00A33415">
        <w:trPr>
          <w:trHeight w:val="396"/>
        </w:trPr>
        <w:tc>
          <w:tcPr>
            <w:tcW w:w="610" w:type="pct"/>
            <w:gridSpan w:val="2"/>
            <w:vAlign w:val="center"/>
          </w:tcPr>
          <w:p w:rsidR="006E6E63" w:rsidRPr="001B5EEF" w:rsidRDefault="006E6E63" w:rsidP="001E7C06">
            <w:pPr>
              <w:spacing w:line="324" w:lineRule="exact"/>
              <w:rPr>
                <w:rFonts w:ascii="宋体" w:eastAsia="宋体" w:hAnsi="宋体"/>
                <w:sz w:val="18"/>
                <w:szCs w:val="18"/>
                <w:lang w:eastAsia="zh-CN"/>
              </w:rPr>
            </w:pPr>
            <w:r w:rsidRPr="001B5EEF">
              <w:rPr>
                <w:rFonts w:ascii="宋体" w:eastAsia="宋体" w:hAnsi="宋体" w:hint="eastAsia"/>
                <w:sz w:val="18"/>
                <w:szCs w:val="18"/>
                <w:lang w:eastAsia="zh-CN"/>
              </w:rPr>
              <w:t>手机</w:t>
            </w:r>
          </w:p>
        </w:tc>
        <w:tc>
          <w:tcPr>
            <w:tcW w:w="955" w:type="pct"/>
            <w:vAlign w:val="center"/>
          </w:tcPr>
          <w:p w:rsidR="006E6E63" w:rsidRPr="001B5EEF" w:rsidRDefault="006E6E63" w:rsidP="006E6E63">
            <w:pPr>
              <w:spacing w:line="324" w:lineRule="exact"/>
              <w:jc w:val="center"/>
              <w:rPr>
                <w:rFonts w:ascii="宋体" w:eastAsia="宋体" w:hAnsi="宋体"/>
                <w:sz w:val="18"/>
                <w:szCs w:val="18"/>
                <w:lang w:eastAsia="zh-CN"/>
              </w:rPr>
            </w:pPr>
          </w:p>
        </w:tc>
        <w:tc>
          <w:tcPr>
            <w:tcW w:w="892" w:type="pct"/>
            <w:vAlign w:val="center"/>
          </w:tcPr>
          <w:p w:rsidR="006E6E63" w:rsidRPr="001B5EEF" w:rsidRDefault="006E6E63" w:rsidP="006E6E63">
            <w:pPr>
              <w:spacing w:line="324" w:lineRule="exact"/>
              <w:jc w:val="center"/>
              <w:rPr>
                <w:rFonts w:ascii="宋体" w:eastAsia="宋体" w:hAnsi="宋体"/>
                <w:sz w:val="18"/>
                <w:szCs w:val="18"/>
                <w:lang w:eastAsia="zh-CN"/>
              </w:rPr>
            </w:pPr>
            <w:r w:rsidRPr="001B5EEF">
              <w:rPr>
                <w:rFonts w:ascii="宋体" w:eastAsia="宋体" w:hAnsi="宋体" w:hint="eastAsia"/>
                <w:sz w:val="18"/>
                <w:szCs w:val="18"/>
                <w:lang w:eastAsia="zh-CN"/>
              </w:rPr>
              <w:t>邮箱</w:t>
            </w:r>
          </w:p>
        </w:tc>
        <w:tc>
          <w:tcPr>
            <w:tcW w:w="2543" w:type="pct"/>
            <w:gridSpan w:val="5"/>
            <w:vAlign w:val="center"/>
          </w:tcPr>
          <w:p w:rsidR="006E6E63" w:rsidRPr="001B5EEF" w:rsidRDefault="006E6E63" w:rsidP="000508E6">
            <w:pPr>
              <w:spacing w:line="324" w:lineRule="exact"/>
              <w:rPr>
                <w:rFonts w:ascii="宋体" w:eastAsia="宋体" w:hAnsi="宋体"/>
                <w:sz w:val="18"/>
                <w:szCs w:val="18"/>
                <w:lang w:eastAsia="zh-CN"/>
              </w:rPr>
            </w:pPr>
          </w:p>
        </w:tc>
      </w:tr>
      <w:tr w:rsidR="001E7C06" w:rsidTr="00FC1168">
        <w:trPr>
          <w:trHeight w:val="473"/>
        </w:trPr>
        <w:tc>
          <w:tcPr>
            <w:tcW w:w="5000" w:type="pct"/>
            <w:gridSpan w:val="9"/>
          </w:tcPr>
          <w:p w:rsidR="001E7C06" w:rsidRPr="001B5EEF" w:rsidRDefault="001E7C06" w:rsidP="002A638A">
            <w:pPr>
              <w:adjustRightInd w:val="0"/>
              <w:snapToGrid w:val="0"/>
              <w:jc w:val="both"/>
              <w:rPr>
                <w:rFonts w:ascii="宋体" w:eastAsia="宋体" w:hAnsi="宋体"/>
                <w:sz w:val="18"/>
                <w:szCs w:val="18"/>
                <w:lang w:eastAsia="zh-CN"/>
              </w:rPr>
            </w:pPr>
            <w:r w:rsidRPr="001B5EEF">
              <w:rPr>
                <w:rFonts w:ascii="宋体" w:eastAsia="宋体" w:hAnsi="宋体" w:hint="eastAsia"/>
                <w:sz w:val="18"/>
                <w:szCs w:val="18"/>
                <w:lang w:eastAsia="zh-CN"/>
              </w:rPr>
              <w:t>报 送：中国模具工业协会</w:t>
            </w:r>
          </w:p>
          <w:p w:rsidR="001E7C06" w:rsidRPr="001B5EEF" w:rsidRDefault="00FC1168" w:rsidP="00FC1168">
            <w:pPr>
              <w:adjustRightInd w:val="0"/>
              <w:snapToGrid w:val="0"/>
              <w:jc w:val="both"/>
              <w:rPr>
                <w:rFonts w:ascii="宋体" w:eastAsia="宋体" w:hAnsi="宋体"/>
                <w:sz w:val="18"/>
                <w:szCs w:val="18"/>
                <w:lang w:eastAsia="zh-CN"/>
              </w:rPr>
            </w:pPr>
            <w:r w:rsidRPr="001B5EEF">
              <w:rPr>
                <w:rFonts w:ascii="宋体" w:eastAsia="宋体" w:hAnsi="宋体" w:hint="eastAsia"/>
                <w:sz w:val="18"/>
                <w:szCs w:val="18"/>
                <w:lang w:eastAsia="zh-CN"/>
              </w:rPr>
              <w:t>联系人：葛京晶</w:t>
            </w:r>
            <w:r>
              <w:rPr>
                <w:rFonts w:ascii="宋体" w:eastAsia="宋体" w:hAnsi="宋体" w:hint="eastAsia"/>
                <w:sz w:val="18"/>
                <w:szCs w:val="18"/>
                <w:lang w:eastAsia="zh-CN"/>
              </w:rPr>
              <w:t xml:space="preserve">   </w:t>
            </w:r>
            <w:r w:rsidR="001E7C06" w:rsidRPr="001B5EEF">
              <w:rPr>
                <w:rFonts w:ascii="宋体" w:eastAsia="宋体" w:hAnsi="宋体" w:hint="eastAsia"/>
                <w:sz w:val="18"/>
                <w:szCs w:val="18"/>
                <w:lang w:eastAsia="zh-CN"/>
              </w:rPr>
              <w:t>电 话：</w:t>
            </w:r>
            <w:r w:rsidR="001E7C06" w:rsidRPr="001B5EEF">
              <w:rPr>
                <w:rFonts w:ascii="宋体" w:eastAsia="宋体" w:hAnsi="宋体"/>
                <w:sz w:val="18"/>
                <w:szCs w:val="18"/>
                <w:lang w:eastAsia="zh-CN"/>
              </w:rPr>
              <w:t>010-8835 646</w:t>
            </w:r>
            <w:r w:rsidR="001E7C06" w:rsidRPr="001B5EEF">
              <w:rPr>
                <w:rFonts w:ascii="宋体" w:eastAsia="宋体" w:hAnsi="宋体" w:hint="eastAsia"/>
                <w:sz w:val="18"/>
                <w:szCs w:val="18"/>
                <w:lang w:eastAsia="zh-CN"/>
              </w:rPr>
              <w:t>7</w:t>
            </w:r>
            <w:r w:rsidR="001E7C06" w:rsidRPr="001B5EEF">
              <w:rPr>
                <w:rFonts w:ascii="宋体" w:eastAsia="宋体" w:hAnsi="宋体"/>
                <w:sz w:val="18"/>
                <w:szCs w:val="18"/>
                <w:lang w:eastAsia="zh-CN"/>
              </w:rPr>
              <w:t xml:space="preserve">      传 真：010-8835 6461</w:t>
            </w:r>
            <w:r w:rsidR="001E7C06" w:rsidRPr="001B5EEF">
              <w:rPr>
                <w:rFonts w:ascii="宋体" w:eastAsia="宋体" w:hAnsi="宋体"/>
                <w:sz w:val="18"/>
                <w:szCs w:val="18"/>
                <w:lang w:eastAsia="zh-CN"/>
              </w:rPr>
              <w:tab/>
            </w:r>
            <w:r w:rsidR="001E7C06" w:rsidRPr="001B5EEF">
              <w:rPr>
                <w:rFonts w:ascii="宋体" w:eastAsia="宋体" w:hAnsi="宋体" w:hint="eastAsia"/>
                <w:sz w:val="18"/>
                <w:szCs w:val="18"/>
                <w:lang w:eastAsia="zh-CN"/>
              </w:rPr>
              <w:t>电 邮：</w:t>
            </w:r>
            <w:r w:rsidR="001E7C06" w:rsidRPr="001B5EEF">
              <w:rPr>
                <w:rFonts w:ascii="宋体" w:eastAsia="宋体" w:hAnsi="宋体"/>
                <w:sz w:val="18"/>
                <w:szCs w:val="18"/>
                <w:lang w:eastAsia="zh-CN"/>
              </w:rPr>
              <w:t>cdmia@cdmia.com.cn</w:t>
            </w:r>
          </w:p>
        </w:tc>
      </w:tr>
    </w:tbl>
    <w:p w:rsidR="00807F56" w:rsidRPr="000952A3" w:rsidRDefault="00027AF6" w:rsidP="00E700EB">
      <w:pPr>
        <w:spacing w:beforeLines="50" w:line="261" w:lineRule="exact"/>
        <w:ind w:firstLineChars="50" w:firstLine="100"/>
        <w:rPr>
          <w:rFonts w:ascii="微软雅黑" w:eastAsia="微软雅黑" w:hAnsi="微软雅黑"/>
          <w:b/>
          <w:lang w:eastAsia="zh-CN"/>
        </w:rPr>
      </w:pPr>
      <w:r w:rsidRPr="00027AF6">
        <w:rPr>
          <w:rFonts w:ascii="微软雅黑" w:eastAsia="微软雅黑" w:hint="eastAsia"/>
          <w:b/>
          <w:sz w:val="20"/>
          <w:lang w:eastAsia="zh-CN"/>
        </w:rPr>
        <w:t>注：</w:t>
      </w:r>
      <w:r w:rsidR="00807F56">
        <w:rPr>
          <w:rFonts w:ascii="微软雅黑" w:eastAsia="微软雅黑" w:hint="eastAsia"/>
          <w:b/>
          <w:sz w:val="20"/>
          <w:lang w:eastAsia="zh-CN"/>
        </w:rPr>
        <w:t>1.</w:t>
      </w:r>
      <w:r w:rsidR="00807F56" w:rsidRPr="007936FF">
        <w:rPr>
          <w:rFonts w:ascii="微软雅黑" w:eastAsia="微软雅黑" w:hAnsi="微软雅黑" w:hint="eastAsia"/>
          <w:lang w:eastAsia="zh-CN"/>
        </w:rPr>
        <w:t>请</w:t>
      </w:r>
      <w:r w:rsidR="00807F56">
        <w:rPr>
          <w:rFonts w:ascii="微软雅黑" w:eastAsia="微软雅黑" w:hAnsi="微软雅黑" w:hint="eastAsia"/>
          <w:lang w:eastAsia="zh-CN"/>
        </w:rPr>
        <w:t>贵单位</w:t>
      </w:r>
      <w:r w:rsidR="00807F56" w:rsidRPr="007936FF">
        <w:rPr>
          <w:rFonts w:ascii="微软雅黑" w:eastAsia="微软雅黑" w:hAnsi="微软雅黑" w:hint="eastAsia"/>
          <w:lang w:eastAsia="zh-CN"/>
        </w:rPr>
        <w:t>选择要参与的</w:t>
      </w:r>
      <w:r w:rsidR="00807F56" w:rsidRPr="000952A3">
        <w:rPr>
          <w:rFonts w:ascii="微软雅黑" w:eastAsia="微软雅黑" w:hAnsi="微软雅黑" w:hint="eastAsia"/>
          <w:b/>
          <w:lang w:eastAsia="zh-CN"/>
        </w:rPr>
        <w:t>B</w:t>
      </w:r>
      <w:r w:rsidR="00807F56" w:rsidRPr="000952A3">
        <w:rPr>
          <w:rFonts w:ascii="微软雅黑" w:eastAsia="微软雅黑" w:hAnsi="微软雅黑"/>
          <w:b/>
          <w:lang w:eastAsia="zh-CN"/>
        </w:rPr>
        <w:t>2</w:t>
      </w:r>
      <w:r w:rsidR="00807F56" w:rsidRPr="000952A3">
        <w:rPr>
          <w:rFonts w:ascii="微软雅黑" w:eastAsia="微软雅黑" w:hAnsi="微软雅黑" w:hint="eastAsia"/>
          <w:b/>
          <w:lang w:eastAsia="zh-CN"/>
        </w:rPr>
        <w:t>B</w:t>
      </w:r>
      <w:r w:rsidR="006D1FE5">
        <w:rPr>
          <w:rFonts w:ascii="微软雅黑" w:eastAsia="微软雅黑" w:hAnsi="微软雅黑" w:hint="eastAsia"/>
          <w:b/>
          <w:lang w:eastAsia="zh-CN"/>
        </w:rPr>
        <w:t>模具</w:t>
      </w:r>
      <w:r w:rsidR="00807F56">
        <w:rPr>
          <w:rFonts w:ascii="微软雅黑" w:eastAsia="微软雅黑" w:hAnsi="微软雅黑" w:hint="eastAsia"/>
          <w:b/>
          <w:lang w:eastAsia="zh-CN"/>
        </w:rPr>
        <w:t>专题</w:t>
      </w:r>
      <w:r w:rsidR="00807F56" w:rsidRPr="000952A3">
        <w:rPr>
          <w:rFonts w:ascii="微软雅黑" w:eastAsia="微软雅黑" w:hAnsi="微软雅黑" w:hint="eastAsia"/>
          <w:b/>
          <w:lang w:eastAsia="zh-CN"/>
        </w:rPr>
        <w:t>采配对接</w:t>
      </w:r>
      <w:r w:rsidR="00807F56">
        <w:rPr>
          <w:rFonts w:ascii="微软雅黑" w:eastAsia="微软雅黑" w:hAnsi="微软雅黑" w:hint="eastAsia"/>
          <w:b/>
          <w:lang w:eastAsia="zh-CN"/>
        </w:rPr>
        <w:t>会，并</w:t>
      </w:r>
      <w:r w:rsidR="00807F56" w:rsidRPr="000952A3">
        <w:rPr>
          <w:rFonts w:ascii="微软雅黑" w:eastAsia="微软雅黑" w:hAnsi="微软雅黑" w:hint="eastAsia"/>
          <w:b/>
          <w:lang w:eastAsia="zh-CN"/>
        </w:rPr>
        <w:t>在□</w:t>
      </w:r>
      <w:r w:rsidR="00807F56">
        <w:rPr>
          <w:rFonts w:ascii="微软雅黑" w:eastAsia="微软雅黑" w:hAnsi="微软雅黑" w:hint="eastAsia"/>
          <w:b/>
          <w:lang w:eastAsia="zh-CN"/>
        </w:rPr>
        <w:t>中打</w:t>
      </w:r>
      <w:r w:rsidR="00807F56" w:rsidRPr="00795A08">
        <w:rPr>
          <w:rFonts w:ascii="微软雅黑" w:eastAsia="微软雅黑" w:hAnsi="微软雅黑" w:hint="eastAsia"/>
          <w:b/>
          <w:lang w:eastAsia="zh-CN"/>
        </w:rPr>
        <w:t xml:space="preserve">√ </w:t>
      </w:r>
      <w:r w:rsidR="00795A08" w:rsidRPr="00795A08">
        <w:rPr>
          <w:rFonts w:ascii="微软雅黑" w:eastAsia="微软雅黑" w:hAnsi="微软雅黑" w:hint="eastAsia"/>
          <w:b/>
          <w:lang w:eastAsia="zh-CN"/>
        </w:rPr>
        <w:t>（可多选）</w:t>
      </w:r>
      <w:r w:rsidR="00807F56">
        <w:rPr>
          <w:rFonts w:ascii="微软雅黑" w:eastAsia="微软雅黑" w:hAnsi="微软雅黑" w:hint="eastAsia"/>
          <w:b/>
          <w:lang w:eastAsia="zh-CN"/>
        </w:rPr>
        <w:t>。</w:t>
      </w:r>
    </w:p>
    <w:p w:rsidR="000952A3" w:rsidRDefault="00807F56" w:rsidP="00807F56">
      <w:pPr>
        <w:spacing w:line="324" w:lineRule="exact"/>
        <w:ind w:firstLineChars="250" w:firstLine="500"/>
        <w:rPr>
          <w:rFonts w:ascii="微软雅黑" w:eastAsia="微软雅黑"/>
          <w:b/>
          <w:sz w:val="20"/>
          <w:lang w:eastAsia="zh-CN"/>
        </w:rPr>
      </w:pPr>
      <w:r>
        <w:rPr>
          <w:rFonts w:ascii="微软雅黑" w:eastAsia="微软雅黑" w:hint="eastAsia"/>
          <w:b/>
          <w:sz w:val="20"/>
          <w:lang w:eastAsia="zh-CN"/>
        </w:rPr>
        <w:t xml:space="preserve">2. </w:t>
      </w:r>
      <w:r w:rsidR="00027AF6">
        <w:rPr>
          <w:rFonts w:ascii="微软雅黑" w:eastAsia="微软雅黑" w:hint="eastAsia"/>
          <w:b/>
          <w:sz w:val="20"/>
          <w:lang w:eastAsia="zh-CN"/>
        </w:rPr>
        <w:t>6月12日</w:t>
      </w:r>
      <w:r w:rsidR="00027AF6">
        <w:rPr>
          <w:rFonts w:ascii="微软雅黑" w:eastAsia="微软雅黑"/>
          <w:b/>
          <w:sz w:val="20"/>
          <w:lang w:eastAsia="zh-CN"/>
        </w:rPr>
        <w:t>B2B</w:t>
      </w:r>
      <w:r w:rsidR="00027AF6">
        <w:rPr>
          <w:rFonts w:ascii="微软雅黑" w:eastAsia="微软雅黑" w:hint="eastAsia"/>
          <w:b/>
          <w:sz w:val="20"/>
          <w:lang w:eastAsia="zh-CN"/>
        </w:rPr>
        <w:t>专题采配对接会时间</w:t>
      </w:r>
      <w:r w:rsidR="006E6E63">
        <w:rPr>
          <w:rFonts w:ascii="微软雅黑" w:eastAsia="微软雅黑" w:hint="eastAsia"/>
          <w:b/>
          <w:sz w:val="20"/>
          <w:lang w:eastAsia="zh-CN"/>
        </w:rPr>
        <w:t>统一</w:t>
      </w:r>
      <w:r w:rsidR="00027AF6">
        <w:rPr>
          <w:rFonts w:ascii="微软雅黑" w:eastAsia="微软雅黑" w:hint="eastAsia"/>
          <w:b/>
          <w:sz w:val="20"/>
          <w:lang w:eastAsia="zh-CN"/>
        </w:rPr>
        <w:t>安排，另行通知。</w:t>
      </w:r>
    </w:p>
    <w:sectPr w:rsidR="000952A3" w:rsidSect="00C50147">
      <w:type w:val="continuous"/>
      <w:pgSz w:w="11340" w:h="16160"/>
      <w:pgMar w:top="964" w:right="680" w:bottom="244"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E3F" w:rsidRDefault="00E06E3F" w:rsidP="00FA003C">
      <w:r>
        <w:separator/>
      </w:r>
    </w:p>
  </w:endnote>
  <w:endnote w:type="continuationSeparator" w:id="0">
    <w:p w:rsidR="00E06E3F" w:rsidRDefault="00E06E3F" w:rsidP="00FA003C">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方正宋一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E3F" w:rsidRDefault="00E06E3F" w:rsidP="00FA003C">
      <w:r>
        <w:separator/>
      </w:r>
    </w:p>
  </w:footnote>
  <w:footnote w:type="continuationSeparator" w:id="0">
    <w:p w:rsidR="00E06E3F" w:rsidRDefault="00E06E3F" w:rsidP="00FA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2pt;height:25.65pt;visibility:visible;mso-wrap-style:square" o:bullet="t">
        <v:imagedata r:id="rId1" o:title=""/>
      </v:shape>
    </w:pict>
  </w:numPicBullet>
  <w:abstractNum w:abstractNumId="0">
    <w:nsid w:val="01886B51"/>
    <w:multiLevelType w:val="hybridMultilevel"/>
    <w:tmpl w:val="B156AF28"/>
    <w:lvl w:ilvl="0" w:tplc="0BC0255C">
      <w:numFmt w:val="bullet"/>
      <w:lvlText w:val="◇"/>
      <w:lvlJc w:val="left"/>
      <w:pPr>
        <w:ind w:left="725" w:hanging="300"/>
      </w:pPr>
      <w:rPr>
        <w:rFonts w:ascii="微软雅黑" w:eastAsia="微软雅黑" w:hAnsi="微软雅黑" w:cs="微软雅黑" w:hint="default"/>
        <w:b/>
        <w:bCs/>
        <w:w w:val="166"/>
        <w:sz w:val="20"/>
        <w:szCs w:val="20"/>
      </w:rPr>
    </w:lvl>
    <w:lvl w:ilvl="1" w:tplc="C340F99A">
      <w:numFmt w:val="bullet"/>
      <w:lvlText w:val="•"/>
      <w:lvlJc w:val="left"/>
      <w:pPr>
        <w:ind w:left="1623" w:hanging="300"/>
      </w:pPr>
      <w:rPr>
        <w:rFonts w:hint="default"/>
      </w:rPr>
    </w:lvl>
    <w:lvl w:ilvl="2" w:tplc="1F600CB0">
      <w:numFmt w:val="bullet"/>
      <w:lvlText w:val="•"/>
      <w:lvlJc w:val="left"/>
      <w:pPr>
        <w:ind w:left="2529" w:hanging="300"/>
      </w:pPr>
      <w:rPr>
        <w:rFonts w:hint="default"/>
      </w:rPr>
    </w:lvl>
    <w:lvl w:ilvl="3" w:tplc="34C4A208">
      <w:numFmt w:val="bullet"/>
      <w:lvlText w:val="•"/>
      <w:lvlJc w:val="left"/>
      <w:pPr>
        <w:ind w:left="3435" w:hanging="300"/>
      </w:pPr>
      <w:rPr>
        <w:rFonts w:hint="default"/>
      </w:rPr>
    </w:lvl>
    <w:lvl w:ilvl="4" w:tplc="BD6A0DFE">
      <w:numFmt w:val="bullet"/>
      <w:lvlText w:val="•"/>
      <w:lvlJc w:val="left"/>
      <w:pPr>
        <w:ind w:left="4341" w:hanging="300"/>
      </w:pPr>
      <w:rPr>
        <w:rFonts w:hint="default"/>
      </w:rPr>
    </w:lvl>
    <w:lvl w:ilvl="5" w:tplc="1C24E698">
      <w:numFmt w:val="bullet"/>
      <w:lvlText w:val="•"/>
      <w:lvlJc w:val="left"/>
      <w:pPr>
        <w:ind w:left="5247" w:hanging="300"/>
      </w:pPr>
      <w:rPr>
        <w:rFonts w:hint="default"/>
      </w:rPr>
    </w:lvl>
    <w:lvl w:ilvl="6" w:tplc="D19E2162">
      <w:numFmt w:val="bullet"/>
      <w:lvlText w:val="•"/>
      <w:lvlJc w:val="left"/>
      <w:pPr>
        <w:ind w:left="6153" w:hanging="300"/>
      </w:pPr>
      <w:rPr>
        <w:rFonts w:hint="default"/>
      </w:rPr>
    </w:lvl>
    <w:lvl w:ilvl="7" w:tplc="EF2AA8F8">
      <w:numFmt w:val="bullet"/>
      <w:lvlText w:val="•"/>
      <w:lvlJc w:val="left"/>
      <w:pPr>
        <w:ind w:left="7059" w:hanging="300"/>
      </w:pPr>
      <w:rPr>
        <w:rFonts w:hint="default"/>
      </w:rPr>
    </w:lvl>
    <w:lvl w:ilvl="8" w:tplc="D1705C48">
      <w:numFmt w:val="bullet"/>
      <w:lvlText w:val="•"/>
      <w:lvlJc w:val="left"/>
      <w:pPr>
        <w:ind w:left="7964" w:hanging="300"/>
      </w:pPr>
      <w:rPr>
        <w:rFonts w:hint="default"/>
      </w:rPr>
    </w:lvl>
  </w:abstractNum>
  <w:abstractNum w:abstractNumId="1">
    <w:nsid w:val="20ED5E09"/>
    <w:multiLevelType w:val="hybridMultilevel"/>
    <w:tmpl w:val="7F00CBCA"/>
    <w:lvl w:ilvl="0" w:tplc="B7DE3D2C">
      <w:numFmt w:val="bullet"/>
      <w:lvlText w:val="□"/>
      <w:lvlJc w:val="left"/>
      <w:pPr>
        <w:ind w:left="777" w:hanging="250"/>
      </w:pPr>
      <w:rPr>
        <w:rFonts w:ascii="微软雅黑" w:eastAsia="微软雅黑" w:hAnsi="微软雅黑" w:cs="微软雅黑" w:hint="default"/>
        <w:b/>
        <w:bCs/>
        <w:w w:val="153"/>
        <w:sz w:val="20"/>
        <w:szCs w:val="20"/>
      </w:rPr>
    </w:lvl>
    <w:lvl w:ilvl="1" w:tplc="3AC61D88">
      <w:numFmt w:val="bullet"/>
      <w:lvlText w:val="•"/>
      <w:lvlJc w:val="left"/>
      <w:pPr>
        <w:ind w:left="1689" w:hanging="250"/>
      </w:pPr>
      <w:rPr>
        <w:rFonts w:hint="default"/>
      </w:rPr>
    </w:lvl>
    <w:lvl w:ilvl="2" w:tplc="5C6886C2">
      <w:numFmt w:val="bullet"/>
      <w:lvlText w:val="•"/>
      <w:lvlJc w:val="left"/>
      <w:pPr>
        <w:ind w:left="2599" w:hanging="250"/>
      </w:pPr>
      <w:rPr>
        <w:rFonts w:hint="default"/>
      </w:rPr>
    </w:lvl>
    <w:lvl w:ilvl="3" w:tplc="6A363846">
      <w:numFmt w:val="bullet"/>
      <w:lvlText w:val="•"/>
      <w:lvlJc w:val="left"/>
      <w:pPr>
        <w:ind w:left="3509" w:hanging="250"/>
      </w:pPr>
      <w:rPr>
        <w:rFonts w:hint="default"/>
      </w:rPr>
    </w:lvl>
    <w:lvl w:ilvl="4" w:tplc="2C74C454">
      <w:numFmt w:val="bullet"/>
      <w:lvlText w:val="•"/>
      <w:lvlJc w:val="left"/>
      <w:pPr>
        <w:ind w:left="4419" w:hanging="250"/>
      </w:pPr>
      <w:rPr>
        <w:rFonts w:hint="default"/>
      </w:rPr>
    </w:lvl>
    <w:lvl w:ilvl="5" w:tplc="786E905C">
      <w:numFmt w:val="bullet"/>
      <w:lvlText w:val="•"/>
      <w:lvlJc w:val="left"/>
      <w:pPr>
        <w:ind w:left="5329" w:hanging="250"/>
      </w:pPr>
      <w:rPr>
        <w:rFonts w:hint="default"/>
      </w:rPr>
    </w:lvl>
    <w:lvl w:ilvl="6" w:tplc="B2A86394">
      <w:numFmt w:val="bullet"/>
      <w:lvlText w:val="•"/>
      <w:lvlJc w:val="left"/>
      <w:pPr>
        <w:ind w:left="6239" w:hanging="250"/>
      </w:pPr>
      <w:rPr>
        <w:rFonts w:hint="default"/>
      </w:rPr>
    </w:lvl>
    <w:lvl w:ilvl="7" w:tplc="C5641628">
      <w:numFmt w:val="bullet"/>
      <w:lvlText w:val="•"/>
      <w:lvlJc w:val="left"/>
      <w:pPr>
        <w:ind w:left="7149" w:hanging="250"/>
      </w:pPr>
      <w:rPr>
        <w:rFonts w:hint="default"/>
      </w:rPr>
    </w:lvl>
    <w:lvl w:ilvl="8" w:tplc="53AC7488">
      <w:numFmt w:val="bullet"/>
      <w:lvlText w:val="•"/>
      <w:lvlJc w:val="left"/>
      <w:pPr>
        <w:ind w:left="8058" w:hanging="250"/>
      </w:pPr>
      <w:rPr>
        <w:rFonts w:hint="default"/>
      </w:rPr>
    </w:lvl>
  </w:abstractNum>
  <w:abstractNum w:abstractNumId="2">
    <w:nsid w:val="29BA7528"/>
    <w:multiLevelType w:val="hybridMultilevel"/>
    <w:tmpl w:val="CC8C8F36"/>
    <w:lvl w:ilvl="0" w:tplc="C340F99A">
      <w:numFmt w:val="bullet"/>
      <w:lvlText w:val="•"/>
      <w:lvlJc w:val="left"/>
      <w:pPr>
        <w:ind w:left="946" w:hanging="420"/>
      </w:pPr>
      <w:rPr>
        <w:rFonts w:hint="default"/>
      </w:rPr>
    </w:lvl>
    <w:lvl w:ilvl="1" w:tplc="04090003" w:tentative="1">
      <w:start w:val="1"/>
      <w:numFmt w:val="bullet"/>
      <w:lvlText w:val=""/>
      <w:lvlJc w:val="left"/>
      <w:pPr>
        <w:ind w:left="1366" w:hanging="420"/>
      </w:pPr>
      <w:rPr>
        <w:rFonts w:ascii="Wingdings" w:hAnsi="Wingdings" w:hint="default"/>
      </w:rPr>
    </w:lvl>
    <w:lvl w:ilvl="2" w:tplc="04090005"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3" w:tentative="1">
      <w:start w:val="1"/>
      <w:numFmt w:val="bullet"/>
      <w:lvlText w:val=""/>
      <w:lvlJc w:val="left"/>
      <w:pPr>
        <w:ind w:left="2626" w:hanging="420"/>
      </w:pPr>
      <w:rPr>
        <w:rFonts w:ascii="Wingdings" w:hAnsi="Wingdings" w:hint="default"/>
      </w:rPr>
    </w:lvl>
    <w:lvl w:ilvl="5" w:tplc="04090005"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3" w:tentative="1">
      <w:start w:val="1"/>
      <w:numFmt w:val="bullet"/>
      <w:lvlText w:val=""/>
      <w:lvlJc w:val="left"/>
      <w:pPr>
        <w:ind w:left="3886" w:hanging="420"/>
      </w:pPr>
      <w:rPr>
        <w:rFonts w:ascii="Wingdings" w:hAnsi="Wingdings" w:hint="default"/>
      </w:rPr>
    </w:lvl>
    <w:lvl w:ilvl="8" w:tplc="04090005" w:tentative="1">
      <w:start w:val="1"/>
      <w:numFmt w:val="bullet"/>
      <w:lvlText w:val=""/>
      <w:lvlJc w:val="left"/>
      <w:pPr>
        <w:ind w:left="4306" w:hanging="420"/>
      </w:pPr>
      <w:rPr>
        <w:rFonts w:ascii="Wingdings" w:hAnsi="Wingdings" w:hint="default"/>
      </w:rPr>
    </w:lvl>
  </w:abstractNum>
  <w:abstractNum w:abstractNumId="3">
    <w:nsid w:val="2CF617D2"/>
    <w:multiLevelType w:val="hybridMultilevel"/>
    <w:tmpl w:val="373C7C02"/>
    <w:lvl w:ilvl="0" w:tplc="E47A9E2A">
      <w:start w:val="1"/>
      <w:numFmt w:val="bullet"/>
      <w:lvlText w:val=""/>
      <w:lvlPicBulletId w:val="0"/>
      <w:lvlJc w:val="left"/>
      <w:pPr>
        <w:tabs>
          <w:tab w:val="num" w:pos="420"/>
        </w:tabs>
        <w:ind w:left="420" w:firstLine="0"/>
      </w:pPr>
      <w:rPr>
        <w:rFonts w:ascii="Symbol" w:hAnsi="Symbol" w:hint="default"/>
      </w:rPr>
    </w:lvl>
    <w:lvl w:ilvl="1" w:tplc="26723014" w:tentative="1">
      <w:start w:val="1"/>
      <w:numFmt w:val="bullet"/>
      <w:lvlText w:val=""/>
      <w:lvlJc w:val="left"/>
      <w:pPr>
        <w:tabs>
          <w:tab w:val="num" w:pos="840"/>
        </w:tabs>
        <w:ind w:left="840" w:firstLine="0"/>
      </w:pPr>
      <w:rPr>
        <w:rFonts w:ascii="Symbol" w:hAnsi="Symbol" w:hint="default"/>
      </w:rPr>
    </w:lvl>
    <w:lvl w:ilvl="2" w:tplc="C75A749C" w:tentative="1">
      <w:start w:val="1"/>
      <w:numFmt w:val="bullet"/>
      <w:lvlText w:val=""/>
      <w:lvlJc w:val="left"/>
      <w:pPr>
        <w:tabs>
          <w:tab w:val="num" w:pos="1260"/>
        </w:tabs>
        <w:ind w:left="1260" w:firstLine="0"/>
      </w:pPr>
      <w:rPr>
        <w:rFonts w:ascii="Symbol" w:hAnsi="Symbol" w:hint="default"/>
      </w:rPr>
    </w:lvl>
    <w:lvl w:ilvl="3" w:tplc="232474F4" w:tentative="1">
      <w:start w:val="1"/>
      <w:numFmt w:val="bullet"/>
      <w:lvlText w:val=""/>
      <w:lvlJc w:val="left"/>
      <w:pPr>
        <w:tabs>
          <w:tab w:val="num" w:pos="1680"/>
        </w:tabs>
        <w:ind w:left="1680" w:firstLine="0"/>
      </w:pPr>
      <w:rPr>
        <w:rFonts w:ascii="Symbol" w:hAnsi="Symbol" w:hint="default"/>
      </w:rPr>
    </w:lvl>
    <w:lvl w:ilvl="4" w:tplc="11CE5194" w:tentative="1">
      <w:start w:val="1"/>
      <w:numFmt w:val="bullet"/>
      <w:lvlText w:val=""/>
      <w:lvlJc w:val="left"/>
      <w:pPr>
        <w:tabs>
          <w:tab w:val="num" w:pos="2100"/>
        </w:tabs>
        <w:ind w:left="2100" w:firstLine="0"/>
      </w:pPr>
      <w:rPr>
        <w:rFonts w:ascii="Symbol" w:hAnsi="Symbol" w:hint="default"/>
      </w:rPr>
    </w:lvl>
    <w:lvl w:ilvl="5" w:tplc="3366328C" w:tentative="1">
      <w:start w:val="1"/>
      <w:numFmt w:val="bullet"/>
      <w:lvlText w:val=""/>
      <w:lvlJc w:val="left"/>
      <w:pPr>
        <w:tabs>
          <w:tab w:val="num" w:pos="2520"/>
        </w:tabs>
        <w:ind w:left="2520" w:firstLine="0"/>
      </w:pPr>
      <w:rPr>
        <w:rFonts w:ascii="Symbol" w:hAnsi="Symbol" w:hint="default"/>
      </w:rPr>
    </w:lvl>
    <w:lvl w:ilvl="6" w:tplc="B03687B8" w:tentative="1">
      <w:start w:val="1"/>
      <w:numFmt w:val="bullet"/>
      <w:lvlText w:val=""/>
      <w:lvlJc w:val="left"/>
      <w:pPr>
        <w:tabs>
          <w:tab w:val="num" w:pos="2940"/>
        </w:tabs>
        <w:ind w:left="2940" w:firstLine="0"/>
      </w:pPr>
      <w:rPr>
        <w:rFonts w:ascii="Symbol" w:hAnsi="Symbol" w:hint="default"/>
      </w:rPr>
    </w:lvl>
    <w:lvl w:ilvl="7" w:tplc="3E5E0932" w:tentative="1">
      <w:start w:val="1"/>
      <w:numFmt w:val="bullet"/>
      <w:lvlText w:val=""/>
      <w:lvlJc w:val="left"/>
      <w:pPr>
        <w:tabs>
          <w:tab w:val="num" w:pos="3360"/>
        </w:tabs>
        <w:ind w:left="3360" w:firstLine="0"/>
      </w:pPr>
      <w:rPr>
        <w:rFonts w:ascii="Symbol" w:hAnsi="Symbol" w:hint="default"/>
      </w:rPr>
    </w:lvl>
    <w:lvl w:ilvl="8" w:tplc="025E21B8" w:tentative="1">
      <w:start w:val="1"/>
      <w:numFmt w:val="bullet"/>
      <w:lvlText w:val=""/>
      <w:lvlJc w:val="left"/>
      <w:pPr>
        <w:tabs>
          <w:tab w:val="num" w:pos="3780"/>
        </w:tabs>
        <w:ind w:left="3780" w:firstLine="0"/>
      </w:pPr>
      <w:rPr>
        <w:rFonts w:ascii="Symbol" w:hAnsi="Symbol" w:hint="default"/>
      </w:rPr>
    </w:lvl>
  </w:abstractNum>
  <w:abstractNum w:abstractNumId="4">
    <w:nsid w:val="56B80823"/>
    <w:multiLevelType w:val="hybridMultilevel"/>
    <w:tmpl w:val="97841012"/>
    <w:lvl w:ilvl="0" w:tplc="D7A46796">
      <w:start w:val="1"/>
      <w:numFmt w:val="bullet"/>
      <w:lvlText w:val=""/>
      <w:lvlPicBulletId w:val="0"/>
      <w:lvlJc w:val="left"/>
      <w:pPr>
        <w:tabs>
          <w:tab w:val="num" w:pos="420"/>
        </w:tabs>
        <w:ind w:left="420" w:firstLine="0"/>
      </w:pPr>
      <w:rPr>
        <w:rFonts w:ascii="Symbol" w:hAnsi="Symbol" w:hint="default"/>
      </w:rPr>
    </w:lvl>
    <w:lvl w:ilvl="1" w:tplc="587A9A2C" w:tentative="1">
      <w:start w:val="1"/>
      <w:numFmt w:val="bullet"/>
      <w:lvlText w:val=""/>
      <w:lvlJc w:val="left"/>
      <w:pPr>
        <w:tabs>
          <w:tab w:val="num" w:pos="840"/>
        </w:tabs>
        <w:ind w:left="840" w:firstLine="0"/>
      </w:pPr>
      <w:rPr>
        <w:rFonts w:ascii="Symbol" w:hAnsi="Symbol" w:hint="default"/>
      </w:rPr>
    </w:lvl>
    <w:lvl w:ilvl="2" w:tplc="F0300AB4" w:tentative="1">
      <w:start w:val="1"/>
      <w:numFmt w:val="bullet"/>
      <w:lvlText w:val=""/>
      <w:lvlJc w:val="left"/>
      <w:pPr>
        <w:tabs>
          <w:tab w:val="num" w:pos="1260"/>
        </w:tabs>
        <w:ind w:left="1260" w:firstLine="0"/>
      </w:pPr>
      <w:rPr>
        <w:rFonts w:ascii="Symbol" w:hAnsi="Symbol" w:hint="default"/>
      </w:rPr>
    </w:lvl>
    <w:lvl w:ilvl="3" w:tplc="E9F60848" w:tentative="1">
      <w:start w:val="1"/>
      <w:numFmt w:val="bullet"/>
      <w:lvlText w:val=""/>
      <w:lvlJc w:val="left"/>
      <w:pPr>
        <w:tabs>
          <w:tab w:val="num" w:pos="1680"/>
        </w:tabs>
        <w:ind w:left="1680" w:firstLine="0"/>
      </w:pPr>
      <w:rPr>
        <w:rFonts w:ascii="Symbol" w:hAnsi="Symbol" w:hint="default"/>
      </w:rPr>
    </w:lvl>
    <w:lvl w:ilvl="4" w:tplc="34FAC9FC" w:tentative="1">
      <w:start w:val="1"/>
      <w:numFmt w:val="bullet"/>
      <w:lvlText w:val=""/>
      <w:lvlJc w:val="left"/>
      <w:pPr>
        <w:tabs>
          <w:tab w:val="num" w:pos="2100"/>
        </w:tabs>
        <w:ind w:left="2100" w:firstLine="0"/>
      </w:pPr>
      <w:rPr>
        <w:rFonts w:ascii="Symbol" w:hAnsi="Symbol" w:hint="default"/>
      </w:rPr>
    </w:lvl>
    <w:lvl w:ilvl="5" w:tplc="3C6A2BD8" w:tentative="1">
      <w:start w:val="1"/>
      <w:numFmt w:val="bullet"/>
      <w:lvlText w:val=""/>
      <w:lvlJc w:val="left"/>
      <w:pPr>
        <w:tabs>
          <w:tab w:val="num" w:pos="2520"/>
        </w:tabs>
        <w:ind w:left="2520" w:firstLine="0"/>
      </w:pPr>
      <w:rPr>
        <w:rFonts w:ascii="Symbol" w:hAnsi="Symbol" w:hint="default"/>
      </w:rPr>
    </w:lvl>
    <w:lvl w:ilvl="6" w:tplc="7048E98A" w:tentative="1">
      <w:start w:val="1"/>
      <w:numFmt w:val="bullet"/>
      <w:lvlText w:val=""/>
      <w:lvlJc w:val="left"/>
      <w:pPr>
        <w:tabs>
          <w:tab w:val="num" w:pos="2940"/>
        </w:tabs>
        <w:ind w:left="2940" w:firstLine="0"/>
      </w:pPr>
      <w:rPr>
        <w:rFonts w:ascii="Symbol" w:hAnsi="Symbol" w:hint="default"/>
      </w:rPr>
    </w:lvl>
    <w:lvl w:ilvl="7" w:tplc="1848CD24" w:tentative="1">
      <w:start w:val="1"/>
      <w:numFmt w:val="bullet"/>
      <w:lvlText w:val=""/>
      <w:lvlJc w:val="left"/>
      <w:pPr>
        <w:tabs>
          <w:tab w:val="num" w:pos="3360"/>
        </w:tabs>
        <w:ind w:left="3360" w:firstLine="0"/>
      </w:pPr>
      <w:rPr>
        <w:rFonts w:ascii="Symbol" w:hAnsi="Symbol" w:hint="default"/>
      </w:rPr>
    </w:lvl>
    <w:lvl w:ilvl="8" w:tplc="6DDE3ADC"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5D0041"/>
    <w:rsid w:val="000174D9"/>
    <w:rsid w:val="00027AF6"/>
    <w:rsid w:val="00043F89"/>
    <w:rsid w:val="000508E6"/>
    <w:rsid w:val="000952A3"/>
    <w:rsid w:val="00143BF7"/>
    <w:rsid w:val="00167A77"/>
    <w:rsid w:val="0018270E"/>
    <w:rsid w:val="0018656F"/>
    <w:rsid w:val="001B5EEF"/>
    <w:rsid w:val="001D1596"/>
    <w:rsid w:val="001E7C06"/>
    <w:rsid w:val="00231FEA"/>
    <w:rsid w:val="00233621"/>
    <w:rsid w:val="00284C0B"/>
    <w:rsid w:val="002A638A"/>
    <w:rsid w:val="002C4F68"/>
    <w:rsid w:val="003348BE"/>
    <w:rsid w:val="003A2445"/>
    <w:rsid w:val="003A289B"/>
    <w:rsid w:val="003B168E"/>
    <w:rsid w:val="003E37D6"/>
    <w:rsid w:val="003F170B"/>
    <w:rsid w:val="003F68E0"/>
    <w:rsid w:val="003F74D8"/>
    <w:rsid w:val="00405D7D"/>
    <w:rsid w:val="00440BA1"/>
    <w:rsid w:val="004755BF"/>
    <w:rsid w:val="004806A2"/>
    <w:rsid w:val="004E4200"/>
    <w:rsid w:val="00523ECF"/>
    <w:rsid w:val="00530E7A"/>
    <w:rsid w:val="00570F5C"/>
    <w:rsid w:val="005A5CE7"/>
    <w:rsid w:val="005C1D62"/>
    <w:rsid w:val="005D0041"/>
    <w:rsid w:val="006078E7"/>
    <w:rsid w:val="0062058C"/>
    <w:rsid w:val="0063732C"/>
    <w:rsid w:val="006D1FE5"/>
    <w:rsid w:val="006E6E63"/>
    <w:rsid w:val="0074749E"/>
    <w:rsid w:val="00766531"/>
    <w:rsid w:val="0078243D"/>
    <w:rsid w:val="007936FF"/>
    <w:rsid w:val="00795A08"/>
    <w:rsid w:val="007C2FCC"/>
    <w:rsid w:val="00807F56"/>
    <w:rsid w:val="008454F5"/>
    <w:rsid w:val="00862FED"/>
    <w:rsid w:val="00871698"/>
    <w:rsid w:val="0087754A"/>
    <w:rsid w:val="0088232E"/>
    <w:rsid w:val="008924BE"/>
    <w:rsid w:val="008C4B95"/>
    <w:rsid w:val="008C7943"/>
    <w:rsid w:val="008F2279"/>
    <w:rsid w:val="00913671"/>
    <w:rsid w:val="00917F98"/>
    <w:rsid w:val="009C70D9"/>
    <w:rsid w:val="009E0449"/>
    <w:rsid w:val="00A33415"/>
    <w:rsid w:val="00A35E3C"/>
    <w:rsid w:val="00A74714"/>
    <w:rsid w:val="00AC4D4B"/>
    <w:rsid w:val="00AF1413"/>
    <w:rsid w:val="00AF7EA6"/>
    <w:rsid w:val="00B201BA"/>
    <w:rsid w:val="00B479CD"/>
    <w:rsid w:val="00BC59E1"/>
    <w:rsid w:val="00BD3361"/>
    <w:rsid w:val="00BF1D8D"/>
    <w:rsid w:val="00C14C8C"/>
    <w:rsid w:val="00C36928"/>
    <w:rsid w:val="00C434C2"/>
    <w:rsid w:val="00C50147"/>
    <w:rsid w:val="00C5342C"/>
    <w:rsid w:val="00CA2C57"/>
    <w:rsid w:val="00CA3AB9"/>
    <w:rsid w:val="00CA4788"/>
    <w:rsid w:val="00CE1FFC"/>
    <w:rsid w:val="00D14EEF"/>
    <w:rsid w:val="00D24AD7"/>
    <w:rsid w:val="00D4516A"/>
    <w:rsid w:val="00DA53ED"/>
    <w:rsid w:val="00DB2D11"/>
    <w:rsid w:val="00DD4ED5"/>
    <w:rsid w:val="00DF0CEC"/>
    <w:rsid w:val="00DF1BE3"/>
    <w:rsid w:val="00E06E3F"/>
    <w:rsid w:val="00E10B31"/>
    <w:rsid w:val="00E431B9"/>
    <w:rsid w:val="00E6042E"/>
    <w:rsid w:val="00E700EB"/>
    <w:rsid w:val="00EC04BB"/>
    <w:rsid w:val="00EF6F51"/>
    <w:rsid w:val="00F03451"/>
    <w:rsid w:val="00F25800"/>
    <w:rsid w:val="00F83AE5"/>
    <w:rsid w:val="00F91FC1"/>
    <w:rsid w:val="00FA003C"/>
    <w:rsid w:val="00FC1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6A"/>
    <w:rPr>
      <w:rFonts w:ascii="华文宋体" w:eastAsia="华文宋体" w:hAnsi="华文宋体" w:cs="华文宋体"/>
    </w:rPr>
  </w:style>
  <w:style w:type="paragraph" w:styleId="1">
    <w:name w:val="heading 1"/>
    <w:basedOn w:val="a"/>
    <w:uiPriority w:val="9"/>
    <w:qFormat/>
    <w:rsid w:val="00D4516A"/>
    <w:pPr>
      <w:spacing w:line="516" w:lineRule="exact"/>
      <w:ind w:left="229" w:right="209"/>
      <w:jc w:val="center"/>
      <w:outlineLvl w:val="0"/>
    </w:pPr>
    <w:rPr>
      <w:sz w:val="36"/>
      <w:szCs w:val="36"/>
    </w:rPr>
  </w:style>
  <w:style w:type="paragraph" w:styleId="2">
    <w:name w:val="heading 2"/>
    <w:basedOn w:val="a"/>
    <w:uiPriority w:val="9"/>
    <w:unhideWhenUsed/>
    <w:qFormat/>
    <w:rsid w:val="00D4516A"/>
    <w:pPr>
      <w:spacing w:line="280" w:lineRule="exact"/>
      <w:ind w:left="777" w:hanging="250"/>
      <w:outlineLvl w:val="1"/>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516A"/>
    <w:tblPr>
      <w:tblInd w:w="0" w:type="dxa"/>
      <w:tblCellMar>
        <w:top w:w="0" w:type="dxa"/>
        <w:left w:w="0" w:type="dxa"/>
        <w:bottom w:w="0" w:type="dxa"/>
        <w:right w:w="0" w:type="dxa"/>
      </w:tblCellMar>
    </w:tblPr>
  </w:style>
  <w:style w:type="paragraph" w:styleId="a3">
    <w:name w:val="Body Text"/>
    <w:basedOn w:val="a"/>
    <w:uiPriority w:val="1"/>
    <w:qFormat/>
    <w:rsid w:val="00D4516A"/>
    <w:pPr>
      <w:ind w:left="130"/>
    </w:pPr>
    <w:rPr>
      <w:sz w:val="20"/>
      <w:szCs w:val="20"/>
    </w:rPr>
  </w:style>
  <w:style w:type="paragraph" w:styleId="a4">
    <w:name w:val="List Paragraph"/>
    <w:basedOn w:val="a"/>
    <w:uiPriority w:val="1"/>
    <w:qFormat/>
    <w:rsid w:val="00D4516A"/>
    <w:pPr>
      <w:spacing w:line="280" w:lineRule="exact"/>
      <w:ind w:left="777" w:hanging="250"/>
    </w:pPr>
    <w:rPr>
      <w:rFonts w:ascii="微软雅黑" w:eastAsia="微软雅黑" w:hAnsi="微软雅黑" w:cs="微软雅黑"/>
    </w:rPr>
  </w:style>
  <w:style w:type="paragraph" w:customStyle="1" w:styleId="TableParagraph">
    <w:name w:val="Table Paragraph"/>
    <w:basedOn w:val="a"/>
    <w:uiPriority w:val="1"/>
    <w:qFormat/>
    <w:rsid w:val="00D4516A"/>
    <w:pPr>
      <w:spacing w:before="44" w:line="318" w:lineRule="exact"/>
      <w:ind w:left="107"/>
    </w:pPr>
  </w:style>
  <w:style w:type="paragraph" w:styleId="a5">
    <w:name w:val="header"/>
    <w:basedOn w:val="a"/>
    <w:link w:val="Char"/>
    <w:uiPriority w:val="99"/>
    <w:unhideWhenUsed/>
    <w:rsid w:val="00FA0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003C"/>
    <w:rPr>
      <w:rFonts w:ascii="华文宋体" w:eastAsia="华文宋体" w:hAnsi="华文宋体" w:cs="华文宋体"/>
      <w:sz w:val="18"/>
      <w:szCs w:val="18"/>
    </w:rPr>
  </w:style>
  <w:style w:type="paragraph" w:styleId="a6">
    <w:name w:val="footer"/>
    <w:basedOn w:val="a"/>
    <w:link w:val="Char0"/>
    <w:uiPriority w:val="99"/>
    <w:unhideWhenUsed/>
    <w:rsid w:val="00FA003C"/>
    <w:pPr>
      <w:tabs>
        <w:tab w:val="center" w:pos="4153"/>
        <w:tab w:val="right" w:pos="8306"/>
      </w:tabs>
      <w:snapToGrid w:val="0"/>
    </w:pPr>
    <w:rPr>
      <w:sz w:val="18"/>
      <w:szCs w:val="18"/>
    </w:rPr>
  </w:style>
  <w:style w:type="character" w:customStyle="1" w:styleId="Char0">
    <w:name w:val="页脚 Char"/>
    <w:basedOn w:val="a0"/>
    <w:link w:val="a6"/>
    <w:uiPriority w:val="99"/>
    <w:rsid w:val="00FA003C"/>
    <w:rPr>
      <w:rFonts w:ascii="华文宋体" w:eastAsia="华文宋体" w:hAnsi="华文宋体" w:cs="华文宋体"/>
      <w:sz w:val="18"/>
      <w:szCs w:val="18"/>
    </w:rPr>
  </w:style>
  <w:style w:type="table" w:styleId="a7">
    <w:name w:val="Table Grid"/>
    <w:basedOn w:val="a1"/>
    <w:uiPriority w:val="39"/>
    <w:rsid w:val="00AC4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AF7EA6"/>
    <w:rPr>
      <w:sz w:val="18"/>
      <w:szCs w:val="18"/>
    </w:rPr>
  </w:style>
  <w:style w:type="character" w:customStyle="1" w:styleId="Char1">
    <w:name w:val="批注框文本 Char"/>
    <w:basedOn w:val="a0"/>
    <w:link w:val="a8"/>
    <w:uiPriority w:val="99"/>
    <w:semiHidden/>
    <w:rsid w:val="00AF7EA6"/>
    <w:rPr>
      <w:rFonts w:ascii="华文宋体" w:eastAsia="华文宋体" w:hAnsi="华文宋体" w:cs="华文宋体"/>
      <w:sz w:val="18"/>
      <w:szCs w:val="18"/>
    </w:rPr>
  </w:style>
  <w:style w:type="paragraph" w:styleId="a9">
    <w:name w:val="Date"/>
    <w:basedOn w:val="a"/>
    <w:next w:val="a"/>
    <w:link w:val="Char2"/>
    <w:uiPriority w:val="99"/>
    <w:semiHidden/>
    <w:unhideWhenUsed/>
    <w:rsid w:val="008924BE"/>
    <w:pPr>
      <w:ind w:leftChars="2500" w:left="100"/>
    </w:pPr>
  </w:style>
  <w:style w:type="character" w:customStyle="1" w:styleId="Char2">
    <w:name w:val="日期 Char"/>
    <w:basedOn w:val="a0"/>
    <w:link w:val="a9"/>
    <w:uiPriority w:val="99"/>
    <w:semiHidden/>
    <w:rsid w:val="008924BE"/>
    <w:rPr>
      <w:rFonts w:ascii="华文宋体" w:eastAsia="华文宋体" w:hAnsi="华文宋体" w:cs="华文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6A"/>
    <w:rPr>
      <w:rFonts w:ascii="华文宋体" w:eastAsia="华文宋体" w:hAnsi="华文宋体" w:cs="华文宋体"/>
    </w:rPr>
  </w:style>
  <w:style w:type="paragraph" w:styleId="1">
    <w:name w:val="heading 1"/>
    <w:basedOn w:val="a"/>
    <w:uiPriority w:val="9"/>
    <w:qFormat/>
    <w:rsid w:val="00D4516A"/>
    <w:pPr>
      <w:spacing w:line="516" w:lineRule="exact"/>
      <w:ind w:left="229" w:right="209"/>
      <w:jc w:val="center"/>
      <w:outlineLvl w:val="0"/>
    </w:pPr>
    <w:rPr>
      <w:sz w:val="36"/>
      <w:szCs w:val="36"/>
    </w:rPr>
  </w:style>
  <w:style w:type="paragraph" w:styleId="2">
    <w:name w:val="heading 2"/>
    <w:basedOn w:val="a"/>
    <w:uiPriority w:val="9"/>
    <w:unhideWhenUsed/>
    <w:qFormat/>
    <w:rsid w:val="00D4516A"/>
    <w:pPr>
      <w:spacing w:line="280" w:lineRule="exact"/>
      <w:ind w:left="777" w:hanging="250"/>
      <w:outlineLvl w:val="1"/>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516A"/>
    <w:tblPr>
      <w:tblInd w:w="0" w:type="dxa"/>
      <w:tblCellMar>
        <w:top w:w="0" w:type="dxa"/>
        <w:left w:w="0" w:type="dxa"/>
        <w:bottom w:w="0" w:type="dxa"/>
        <w:right w:w="0" w:type="dxa"/>
      </w:tblCellMar>
    </w:tblPr>
  </w:style>
  <w:style w:type="paragraph" w:styleId="a3">
    <w:name w:val="Body Text"/>
    <w:basedOn w:val="a"/>
    <w:uiPriority w:val="1"/>
    <w:qFormat/>
    <w:rsid w:val="00D4516A"/>
    <w:pPr>
      <w:ind w:left="130"/>
    </w:pPr>
    <w:rPr>
      <w:sz w:val="20"/>
      <w:szCs w:val="20"/>
    </w:rPr>
  </w:style>
  <w:style w:type="paragraph" w:styleId="a4">
    <w:name w:val="List Paragraph"/>
    <w:basedOn w:val="a"/>
    <w:uiPriority w:val="1"/>
    <w:qFormat/>
    <w:rsid w:val="00D4516A"/>
    <w:pPr>
      <w:spacing w:line="280" w:lineRule="exact"/>
      <w:ind w:left="777" w:hanging="250"/>
    </w:pPr>
    <w:rPr>
      <w:rFonts w:ascii="微软雅黑" w:eastAsia="微软雅黑" w:hAnsi="微软雅黑" w:cs="微软雅黑"/>
    </w:rPr>
  </w:style>
  <w:style w:type="paragraph" w:customStyle="1" w:styleId="TableParagraph">
    <w:name w:val="Table Paragraph"/>
    <w:basedOn w:val="a"/>
    <w:uiPriority w:val="1"/>
    <w:qFormat/>
    <w:rsid w:val="00D4516A"/>
    <w:pPr>
      <w:spacing w:before="44" w:line="318" w:lineRule="exact"/>
      <w:ind w:left="107"/>
    </w:pPr>
  </w:style>
  <w:style w:type="paragraph" w:styleId="a5">
    <w:name w:val="header"/>
    <w:basedOn w:val="a"/>
    <w:link w:val="Char"/>
    <w:uiPriority w:val="99"/>
    <w:unhideWhenUsed/>
    <w:rsid w:val="00FA0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003C"/>
    <w:rPr>
      <w:rFonts w:ascii="华文宋体" w:eastAsia="华文宋体" w:hAnsi="华文宋体" w:cs="华文宋体"/>
      <w:sz w:val="18"/>
      <w:szCs w:val="18"/>
    </w:rPr>
  </w:style>
  <w:style w:type="paragraph" w:styleId="a6">
    <w:name w:val="footer"/>
    <w:basedOn w:val="a"/>
    <w:link w:val="Char0"/>
    <w:uiPriority w:val="99"/>
    <w:unhideWhenUsed/>
    <w:rsid w:val="00FA003C"/>
    <w:pPr>
      <w:tabs>
        <w:tab w:val="center" w:pos="4153"/>
        <w:tab w:val="right" w:pos="8306"/>
      </w:tabs>
      <w:snapToGrid w:val="0"/>
    </w:pPr>
    <w:rPr>
      <w:sz w:val="18"/>
      <w:szCs w:val="18"/>
    </w:rPr>
  </w:style>
  <w:style w:type="character" w:customStyle="1" w:styleId="Char0">
    <w:name w:val="页脚 Char"/>
    <w:basedOn w:val="a0"/>
    <w:link w:val="a6"/>
    <w:uiPriority w:val="99"/>
    <w:rsid w:val="00FA003C"/>
    <w:rPr>
      <w:rFonts w:ascii="华文宋体" w:eastAsia="华文宋体" w:hAnsi="华文宋体" w:cs="华文宋体"/>
      <w:sz w:val="18"/>
      <w:szCs w:val="18"/>
    </w:rPr>
  </w:style>
  <w:style w:type="table" w:styleId="a7">
    <w:name w:val="Table Grid"/>
    <w:basedOn w:val="a1"/>
    <w:uiPriority w:val="39"/>
    <w:rsid w:val="00AC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AF7EA6"/>
    <w:rPr>
      <w:sz w:val="18"/>
      <w:szCs w:val="18"/>
    </w:rPr>
  </w:style>
  <w:style w:type="character" w:customStyle="1" w:styleId="Char1">
    <w:name w:val="批注框文本 Char"/>
    <w:basedOn w:val="a0"/>
    <w:link w:val="a8"/>
    <w:uiPriority w:val="99"/>
    <w:semiHidden/>
    <w:rsid w:val="00AF7EA6"/>
    <w:rPr>
      <w:rFonts w:ascii="华文宋体" w:eastAsia="华文宋体" w:hAnsi="华文宋体" w:cs="华文宋体"/>
      <w:sz w:val="18"/>
      <w:szCs w:val="18"/>
    </w:rPr>
  </w:style>
  <w:style w:type="paragraph" w:styleId="a9">
    <w:name w:val="Date"/>
    <w:basedOn w:val="a"/>
    <w:next w:val="a"/>
    <w:link w:val="Char2"/>
    <w:uiPriority w:val="99"/>
    <w:semiHidden/>
    <w:unhideWhenUsed/>
    <w:rsid w:val="008924BE"/>
    <w:pPr>
      <w:ind w:leftChars="2500" w:left="100"/>
    </w:pPr>
  </w:style>
  <w:style w:type="character" w:customStyle="1" w:styleId="Char2">
    <w:name w:val="日期 Char"/>
    <w:basedOn w:val="a0"/>
    <w:link w:val="a9"/>
    <w:uiPriority w:val="99"/>
    <w:semiHidden/>
    <w:rsid w:val="008924BE"/>
    <w:rPr>
      <w:rFonts w:ascii="华文宋体" w:eastAsia="华文宋体" w:hAnsi="华文宋体" w:cs="华文宋体"/>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48D2-5B21-4EDF-B530-1CB4B281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266</Words>
  <Characters>1517</Characters>
  <Application>Microsoft Office Word</Application>
  <DocSecurity>0</DocSecurity>
  <Lines>12</Lines>
  <Paragraphs>3</Paragraphs>
  <ScaleCrop>false</ScaleCrop>
  <Company>Lenovo</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cp:lastPrinted>2020-01-02T07:08:00Z</cp:lastPrinted>
  <dcterms:created xsi:type="dcterms:W3CDTF">2020-01-20T03:44:00Z</dcterms:created>
  <dcterms:modified xsi:type="dcterms:W3CDTF">2020-01-21T08:42:00Z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Adobe InDesign CC 13.1 (Macintosh)</vt:lpwstr>
  </property>
  <property fmtid="{D5CDD505-2E9C-101B-9397-08002B2CF9AE}" pid="4" name="LastSaved">
    <vt:filetime>2020-01-02T00:00:00Z</vt:filetime>
  </property>
</Properties>
</file>